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E0879" w14:textId="77777777" w:rsidR="00A13C9E" w:rsidRPr="000B406D" w:rsidRDefault="00A13C9E" w:rsidP="009C6C41">
      <w:pPr>
        <w:jc w:val="center"/>
        <w:rPr>
          <w:sz w:val="28"/>
          <w:szCs w:val="28"/>
        </w:rPr>
      </w:pPr>
      <w:r w:rsidRPr="000B406D">
        <w:rPr>
          <w:sz w:val="28"/>
          <w:szCs w:val="28"/>
        </w:rPr>
        <w:t>Федеральное государственное образовательное бюджетное учреждение</w:t>
      </w:r>
    </w:p>
    <w:p w14:paraId="0BE7F7BB" w14:textId="77777777" w:rsidR="00A13C9E" w:rsidRPr="000B406D" w:rsidRDefault="00A13C9E" w:rsidP="00A13C9E">
      <w:pPr>
        <w:jc w:val="center"/>
        <w:rPr>
          <w:sz w:val="28"/>
          <w:szCs w:val="28"/>
        </w:rPr>
      </w:pPr>
      <w:r w:rsidRPr="000B406D">
        <w:rPr>
          <w:sz w:val="28"/>
          <w:szCs w:val="28"/>
        </w:rPr>
        <w:t>высшего образования</w:t>
      </w:r>
    </w:p>
    <w:p w14:paraId="5D177861" w14:textId="77777777" w:rsidR="00A13C9E" w:rsidRPr="000B406D" w:rsidRDefault="00A13C9E" w:rsidP="00A13C9E">
      <w:pPr>
        <w:jc w:val="center"/>
        <w:rPr>
          <w:b/>
          <w:caps/>
          <w:sz w:val="28"/>
          <w:szCs w:val="28"/>
        </w:rPr>
      </w:pPr>
      <w:r w:rsidRPr="000B406D">
        <w:rPr>
          <w:b/>
          <w:caps/>
          <w:sz w:val="28"/>
          <w:szCs w:val="28"/>
        </w:rPr>
        <w:t>«ФинансовЫЙ УНИВЕРСИТЕТ при Правительстве</w:t>
      </w:r>
    </w:p>
    <w:p w14:paraId="68720AF6" w14:textId="77777777" w:rsidR="00A13C9E" w:rsidRPr="000B406D" w:rsidRDefault="00A13C9E" w:rsidP="00A13C9E">
      <w:pPr>
        <w:jc w:val="center"/>
        <w:rPr>
          <w:b/>
          <w:caps/>
          <w:sz w:val="28"/>
          <w:szCs w:val="28"/>
        </w:rPr>
      </w:pPr>
      <w:r w:rsidRPr="000B406D">
        <w:rPr>
          <w:b/>
          <w:caps/>
          <w:sz w:val="28"/>
          <w:szCs w:val="28"/>
        </w:rPr>
        <w:t>Российской Федерации»</w:t>
      </w:r>
    </w:p>
    <w:p w14:paraId="7A1B6484" w14:textId="77777777" w:rsidR="00A13C9E" w:rsidRPr="000B406D" w:rsidRDefault="00A13C9E" w:rsidP="00A13C9E">
      <w:pPr>
        <w:jc w:val="center"/>
        <w:rPr>
          <w:b/>
          <w:sz w:val="28"/>
          <w:szCs w:val="28"/>
        </w:rPr>
      </w:pPr>
      <w:r w:rsidRPr="000B406D">
        <w:rPr>
          <w:b/>
          <w:sz w:val="28"/>
          <w:szCs w:val="28"/>
        </w:rPr>
        <w:t>(Финансовый университет)</w:t>
      </w:r>
    </w:p>
    <w:p w14:paraId="07EC2467" w14:textId="77777777" w:rsidR="00A13C9E" w:rsidRPr="000B406D" w:rsidRDefault="00A13C9E" w:rsidP="00A13C9E">
      <w:pPr>
        <w:tabs>
          <w:tab w:val="left" w:pos="709"/>
          <w:tab w:val="left" w:pos="993"/>
        </w:tabs>
        <w:rPr>
          <w:sz w:val="28"/>
          <w:szCs w:val="28"/>
        </w:rPr>
      </w:pPr>
    </w:p>
    <w:p w14:paraId="093D2E0E" w14:textId="77777777" w:rsidR="00606CB4" w:rsidRPr="000B406D" w:rsidRDefault="00606CB4" w:rsidP="00A13C9E">
      <w:pPr>
        <w:pStyle w:val="afb"/>
        <w:rPr>
          <w:sz w:val="28"/>
          <w:szCs w:val="28"/>
          <w:lang w:val="ru-RU"/>
        </w:rPr>
      </w:pPr>
      <w:r w:rsidRPr="000B406D">
        <w:rPr>
          <w:sz w:val="28"/>
          <w:szCs w:val="28"/>
          <w:lang w:val="ru-RU"/>
        </w:rPr>
        <w:t>Факультет налогов, аудита и бизнес-анализа</w:t>
      </w:r>
    </w:p>
    <w:p w14:paraId="0B1C9021" w14:textId="77777777" w:rsidR="00606CB4" w:rsidRPr="000B406D" w:rsidRDefault="00A13C9E" w:rsidP="00A13C9E">
      <w:pPr>
        <w:pStyle w:val="afb"/>
        <w:rPr>
          <w:sz w:val="28"/>
          <w:szCs w:val="28"/>
          <w:lang w:val="ru-RU"/>
        </w:rPr>
      </w:pPr>
      <w:r w:rsidRPr="000B406D">
        <w:rPr>
          <w:sz w:val="28"/>
          <w:szCs w:val="28"/>
        </w:rPr>
        <w:t>Департаме</w:t>
      </w:r>
      <w:r w:rsidR="00606CB4" w:rsidRPr="000B406D">
        <w:rPr>
          <w:sz w:val="28"/>
          <w:szCs w:val="28"/>
          <w:lang w:val="ru-RU"/>
        </w:rPr>
        <w:t>нт бизнес-аналитики</w:t>
      </w:r>
    </w:p>
    <w:p w14:paraId="61D1E893" w14:textId="77777777" w:rsidR="00A13C9E" w:rsidRPr="000B406D" w:rsidRDefault="00A13C9E" w:rsidP="00A13C9E">
      <w:pPr>
        <w:pStyle w:val="afb"/>
        <w:rPr>
          <w:sz w:val="28"/>
          <w:szCs w:val="28"/>
        </w:rPr>
      </w:pPr>
      <w:r w:rsidRPr="000B406D">
        <w:rPr>
          <w:sz w:val="28"/>
          <w:szCs w:val="28"/>
        </w:rPr>
        <w:t xml:space="preserve"> </w:t>
      </w:r>
    </w:p>
    <w:p w14:paraId="4CD43E25" w14:textId="77777777" w:rsidR="00A13C9E" w:rsidRPr="000B406D" w:rsidRDefault="00A13C9E" w:rsidP="00A13C9E">
      <w:pPr>
        <w:jc w:val="center"/>
        <w:rPr>
          <w:sz w:val="28"/>
          <w:szCs w:val="28"/>
        </w:rPr>
      </w:pPr>
    </w:p>
    <w:p w14:paraId="0560FD1E" w14:textId="77777777" w:rsidR="00A13C9E" w:rsidRPr="000B406D" w:rsidRDefault="00A13C9E" w:rsidP="00A13C9E">
      <w:pPr>
        <w:jc w:val="center"/>
        <w:rPr>
          <w:sz w:val="28"/>
          <w:szCs w:val="28"/>
        </w:rPr>
      </w:pPr>
    </w:p>
    <w:p w14:paraId="74DB1C0C" w14:textId="77777777" w:rsidR="00A13C9E" w:rsidRPr="000B406D" w:rsidRDefault="00A13C9E" w:rsidP="00A13C9E">
      <w:pPr>
        <w:jc w:val="center"/>
        <w:rPr>
          <w:sz w:val="28"/>
          <w:szCs w:val="28"/>
        </w:rPr>
      </w:pPr>
    </w:p>
    <w:p w14:paraId="14CFE263" w14:textId="77777777" w:rsidR="00A13C9E" w:rsidRPr="000B406D" w:rsidRDefault="00A13C9E" w:rsidP="00A13C9E">
      <w:pPr>
        <w:jc w:val="center"/>
        <w:rPr>
          <w:sz w:val="28"/>
          <w:szCs w:val="28"/>
        </w:rPr>
      </w:pPr>
    </w:p>
    <w:p w14:paraId="062CA458" w14:textId="77777777" w:rsidR="00A13C9E" w:rsidRPr="000B406D" w:rsidRDefault="00A13C9E" w:rsidP="00A13C9E">
      <w:pPr>
        <w:jc w:val="center"/>
        <w:rPr>
          <w:sz w:val="32"/>
          <w:szCs w:val="32"/>
        </w:rPr>
      </w:pPr>
    </w:p>
    <w:p w14:paraId="79A9762B" w14:textId="77777777" w:rsidR="00A13C9E" w:rsidRPr="000B406D" w:rsidRDefault="00A13C9E" w:rsidP="00A13C9E">
      <w:pPr>
        <w:jc w:val="center"/>
        <w:rPr>
          <w:sz w:val="32"/>
          <w:szCs w:val="32"/>
        </w:rPr>
      </w:pPr>
    </w:p>
    <w:p w14:paraId="75274448" w14:textId="77777777" w:rsidR="00A13C9E" w:rsidRPr="000B406D" w:rsidRDefault="00A13C9E" w:rsidP="00A13C9E">
      <w:pPr>
        <w:jc w:val="center"/>
        <w:rPr>
          <w:sz w:val="32"/>
          <w:szCs w:val="32"/>
        </w:rPr>
      </w:pPr>
    </w:p>
    <w:p w14:paraId="7E737750" w14:textId="77777777" w:rsidR="00A13C9E" w:rsidRPr="000B406D" w:rsidRDefault="00A13C9E" w:rsidP="00A13C9E">
      <w:pPr>
        <w:jc w:val="center"/>
        <w:rPr>
          <w:sz w:val="32"/>
          <w:szCs w:val="32"/>
        </w:rPr>
      </w:pPr>
    </w:p>
    <w:p w14:paraId="2EB52D54" w14:textId="77777777" w:rsidR="00A13C9E" w:rsidRPr="000B406D" w:rsidRDefault="00A13C9E" w:rsidP="00A13C9E">
      <w:pPr>
        <w:jc w:val="center"/>
        <w:rPr>
          <w:sz w:val="32"/>
          <w:szCs w:val="32"/>
        </w:rPr>
      </w:pPr>
    </w:p>
    <w:p w14:paraId="7798AD54" w14:textId="77777777" w:rsidR="00A13C9E" w:rsidRPr="000B406D" w:rsidRDefault="00A13C9E" w:rsidP="00A13C9E">
      <w:pPr>
        <w:jc w:val="center"/>
        <w:rPr>
          <w:b/>
          <w:sz w:val="32"/>
          <w:szCs w:val="32"/>
        </w:rPr>
      </w:pPr>
      <w:r w:rsidRPr="000B406D">
        <w:rPr>
          <w:b/>
          <w:sz w:val="32"/>
          <w:szCs w:val="32"/>
        </w:rPr>
        <w:t xml:space="preserve"> Бариленко В.И.</w:t>
      </w:r>
    </w:p>
    <w:p w14:paraId="373E6A19" w14:textId="77777777" w:rsidR="00A13C9E" w:rsidRPr="000B406D" w:rsidRDefault="00A13C9E" w:rsidP="00A13C9E">
      <w:pPr>
        <w:jc w:val="center"/>
        <w:rPr>
          <w:b/>
          <w:sz w:val="32"/>
          <w:szCs w:val="32"/>
        </w:rPr>
      </w:pPr>
    </w:p>
    <w:p w14:paraId="70792136" w14:textId="77777777" w:rsidR="00A13C9E" w:rsidRPr="000B406D" w:rsidRDefault="00A13C9E" w:rsidP="00A13C9E">
      <w:pPr>
        <w:jc w:val="center"/>
        <w:rPr>
          <w:b/>
          <w:caps/>
          <w:sz w:val="32"/>
          <w:szCs w:val="32"/>
        </w:rPr>
      </w:pPr>
      <w:r w:rsidRPr="000B406D">
        <w:rPr>
          <w:b/>
          <w:sz w:val="32"/>
          <w:szCs w:val="32"/>
        </w:rPr>
        <w:t>Методология бизнес-анализа</w:t>
      </w:r>
    </w:p>
    <w:p w14:paraId="71FC168A" w14:textId="77777777" w:rsidR="00A13C9E" w:rsidRPr="000B406D" w:rsidRDefault="00A13C9E" w:rsidP="00A13C9E">
      <w:pPr>
        <w:jc w:val="center"/>
        <w:rPr>
          <w:b/>
          <w:sz w:val="32"/>
          <w:szCs w:val="32"/>
        </w:rPr>
      </w:pPr>
    </w:p>
    <w:p w14:paraId="6EF9AB22" w14:textId="77777777" w:rsidR="00A13C9E" w:rsidRPr="000B406D" w:rsidRDefault="00A13C9E" w:rsidP="00A13C9E">
      <w:pPr>
        <w:jc w:val="center"/>
        <w:rPr>
          <w:b/>
          <w:sz w:val="28"/>
          <w:szCs w:val="28"/>
        </w:rPr>
      </w:pPr>
      <w:r w:rsidRPr="000B406D">
        <w:rPr>
          <w:b/>
          <w:sz w:val="28"/>
          <w:szCs w:val="28"/>
        </w:rPr>
        <w:t>Рабочая программа дисциплины</w:t>
      </w:r>
    </w:p>
    <w:p w14:paraId="7B27330E" w14:textId="77777777" w:rsidR="00A13C9E" w:rsidRPr="000B406D" w:rsidRDefault="00A13C9E" w:rsidP="00A13C9E">
      <w:pPr>
        <w:jc w:val="center"/>
        <w:rPr>
          <w:sz w:val="28"/>
          <w:szCs w:val="28"/>
        </w:rPr>
      </w:pPr>
      <w:r w:rsidRPr="000B406D">
        <w:rPr>
          <w:sz w:val="28"/>
          <w:szCs w:val="28"/>
        </w:rPr>
        <w:t>для студентов, обучающихся по направлению подготовки</w:t>
      </w:r>
    </w:p>
    <w:p w14:paraId="29DE9C18" w14:textId="77777777" w:rsidR="00A13C9E" w:rsidRPr="000B406D" w:rsidRDefault="00A13C9E" w:rsidP="00A13C9E">
      <w:pPr>
        <w:jc w:val="center"/>
        <w:rPr>
          <w:sz w:val="28"/>
          <w:szCs w:val="28"/>
        </w:rPr>
      </w:pPr>
      <w:r w:rsidRPr="000B406D">
        <w:rPr>
          <w:sz w:val="28"/>
          <w:szCs w:val="28"/>
        </w:rPr>
        <w:t>38.04.01 «</w:t>
      </w:r>
      <w:r w:rsidR="00F32B8B" w:rsidRPr="000B406D">
        <w:rPr>
          <w:sz w:val="28"/>
          <w:szCs w:val="28"/>
        </w:rPr>
        <w:t>Экономика</w:t>
      </w:r>
      <w:r w:rsidRPr="000B406D">
        <w:rPr>
          <w:sz w:val="28"/>
          <w:szCs w:val="28"/>
        </w:rPr>
        <w:t xml:space="preserve">»  </w:t>
      </w:r>
    </w:p>
    <w:p w14:paraId="5C170FDF" w14:textId="77777777" w:rsidR="00A13C9E" w:rsidRPr="000B406D" w:rsidRDefault="00A13C9E" w:rsidP="00A13C9E">
      <w:pPr>
        <w:jc w:val="center"/>
        <w:rPr>
          <w:sz w:val="28"/>
          <w:szCs w:val="28"/>
        </w:rPr>
      </w:pPr>
      <w:r w:rsidRPr="000B406D">
        <w:rPr>
          <w:sz w:val="28"/>
          <w:szCs w:val="28"/>
        </w:rPr>
        <w:t xml:space="preserve">направленность программы магистратуры </w:t>
      </w:r>
    </w:p>
    <w:p w14:paraId="7BC8BEF7" w14:textId="77777777" w:rsidR="00A13C9E" w:rsidRPr="000B406D" w:rsidRDefault="00A13C9E" w:rsidP="00A13C9E">
      <w:pPr>
        <w:jc w:val="center"/>
        <w:rPr>
          <w:sz w:val="28"/>
          <w:szCs w:val="28"/>
        </w:rPr>
      </w:pPr>
      <w:r w:rsidRPr="000B406D">
        <w:rPr>
          <w:sz w:val="28"/>
          <w:szCs w:val="28"/>
        </w:rPr>
        <w:t xml:space="preserve">«Бизнес-аналитика» </w:t>
      </w:r>
    </w:p>
    <w:p w14:paraId="5F530B94" w14:textId="77777777" w:rsidR="00A13C9E" w:rsidRPr="000B406D" w:rsidRDefault="00A13C9E" w:rsidP="00A13C9E">
      <w:pPr>
        <w:jc w:val="center"/>
        <w:rPr>
          <w:sz w:val="28"/>
          <w:szCs w:val="28"/>
        </w:rPr>
      </w:pPr>
    </w:p>
    <w:p w14:paraId="0FF024BB" w14:textId="77777777" w:rsidR="00A13C9E" w:rsidRPr="000B406D" w:rsidRDefault="00A13C9E" w:rsidP="00A13C9E">
      <w:pPr>
        <w:jc w:val="center"/>
        <w:rPr>
          <w:b/>
          <w:sz w:val="28"/>
          <w:szCs w:val="28"/>
        </w:rPr>
      </w:pPr>
    </w:p>
    <w:p w14:paraId="0ABDC5FF" w14:textId="77777777" w:rsidR="00A13C9E" w:rsidRPr="000B406D" w:rsidRDefault="00A13C9E" w:rsidP="00A13C9E">
      <w:pPr>
        <w:spacing w:line="276" w:lineRule="auto"/>
        <w:jc w:val="center"/>
        <w:rPr>
          <w:b/>
          <w:sz w:val="28"/>
          <w:szCs w:val="28"/>
        </w:rPr>
      </w:pPr>
    </w:p>
    <w:p w14:paraId="2D61739F" w14:textId="77777777" w:rsidR="00A13C9E" w:rsidRPr="000B406D" w:rsidRDefault="00A13C9E" w:rsidP="00A13C9E">
      <w:pPr>
        <w:spacing w:line="276" w:lineRule="auto"/>
        <w:jc w:val="center"/>
        <w:rPr>
          <w:b/>
          <w:sz w:val="28"/>
          <w:szCs w:val="28"/>
        </w:rPr>
      </w:pPr>
    </w:p>
    <w:p w14:paraId="0E9D6625" w14:textId="77777777" w:rsidR="00A13C9E" w:rsidRPr="000B406D" w:rsidRDefault="00A13C9E" w:rsidP="00A13C9E">
      <w:pPr>
        <w:spacing w:line="276" w:lineRule="auto"/>
        <w:jc w:val="center"/>
        <w:rPr>
          <w:b/>
          <w:sz w:val="28"/>
          <w:szCs w:val="28"/>
        </w:rPr>
      </w:pPr>
    </w:p>
    <w:p w14:paraId="47644294" w14:textId="77777777" w:rsidR="00A13C9E" w:rsidRPr="000B406D" w:rsidRDefault="00A13C9E" w:rsidP="00A13C9E">
      <w:pPr>
        <w:spacing w:line="276" w:lineRule="auto"/>
        <w:jc w:val="center"/>
        <w:rPr>
          <w:b/>
          <w:sz w:val="28"/>
          <w:szCs w:val="28"/>
        </w:rPr>
      </w:pPr>
    </w:p>
    <w:p w14:paraId="6C5AF6E3" w14:textId="77777777" w:rsidR="00A13C9E" w:rsidRPr="000B406D" w:rsidRDefault="00A13C9E" w:rsidP="00606CB4">
      <w:pPr>
        <w:spacing w:line="276" w:lineRule="auto"/>
        <w:rPr>
          <w:b/>
          <w:sz w:val="28"/>
          <w:szCs w:val="28"/>
        </w:rPr>
      </w:pPr>
      <w:r w:rsidRPr="000B406D">
        <w:rPr>
          <w:b/>
          <w:sz w:val="28"/>
          <w:szCs w:val="28"/>
        </w:rPr>
        <w:tab/>
      </w:r>
    </w:p>
    <w:p w14:paraId="78BE5B79" w14:textId="77777777" w:rsidR="00A13C9E" w:rsidRPr="000B406D" w:rsidRDefault="00A13C9E" w:rsidP="00A13C9E">
      <w:pPr>
        <w:jc w:val="center"/>
        <w:rPr>
          <w:b/>
          <w:sz w:val="28"/>
          <w:szCs w:val="28"/>
        </w:rPr>
      </w:pPr>
    </w:p>
    <w:p w14:paraId="39C81849" w14:textId="77777777" w:rsidR="00A13C9E" w:rsidRPr="000B406D" w:rsidRDefault="00A13C9E" w:rsidP="00A13C9E">
      <w:pPr>
        <w:jc w:val="center"/>
        <w:rPr>
          <w:b/>
          <w:sz w:val="28"/>
          <w:szCs w:val="28"/>
        </w:rPr>
      </w:pPr>
    </w:p>
    <w:p w14:paraId="4C586E94" w14:textId="77777777" w:rsidR="00A13C9E" w:rsidRPr="000B406D" w:rsidRDefault="00A13C9E" w:rsidP="00A13C9E">
      <w:pPr>
        <w:jc w:val="center"/>
        <w:rPr>
          <w:b/>
          <w:sz w:val="28"/>
          <w:szCs w:val="28"/>
        </w:rPr>
      </w:pPr>
    </w:p>
    <w:p w14:paraId="7796F73C" w14:textId="77777777" w:rsidR="00A13C9E" w:rsidRPr="000B406D" w:rsidRDefault="00A13C9E" w:rsidP="00A13C9E">
      <w:pPr>
        <w:jc w:val="center"/>
        <w:rPr>
          <w:b/>
          <w:sz w:val="28"/>
          <w:szCs w:val="28"/>
        </w:rPr>
      </w:pPr>
    </w:p>
    <w:p w14:paraId="75979FF8" w14:textId="77777777" w:rsidR="00A13C9E" w:rsidRPr="000B406D" w:rsidRDefault="00A13C9E" w:rsidP="00A13C9E">
      <w:pPr>
        <w:rPr>
          <w:b/>
          <w:sz w:val="28"/>
          <w:szCs w:val="28"/>
        </w:rPr>
      </w:pPr>
    </w:p>
    <w:p w14:paraId="54E0F1F1" w14:textId="77777777" w:rsidR="00A13C9E" w:rsidRPr="000B406D" w:rsidRDefault="00A13C9E" w:rsidP="00A13C9E">
      <w:pPr>
        <w:rPr>
          <w:b/>
          <w:sz w:val="28"/>
          <w:szCs w:val="28"/>
        </w:rPr>
      </w:pPr>
    </w:p>
    <w:p w14:paraId="54AE8656" w14:textId="77777777" w:rsidR="00F92064" w:rsidRPr="000B406D" w:rsidRDefault="00A13C9E" w:rsidP="00A13C9E">
      <w:pPr>
        <w:jc w:val="center"/>
        <w:rPr>
          <w:b/>
          <w:caps/>
          <w:sz w:val="28"/>
          <w:szCs w:val="28"/>
        </w:rPr>
      </w:pPr>
      <w:r w:rsidRPr="000B406D">
        <w:rPr>
          <w:b/>
          <w:sz w:val="28"/>
          <w:szCs w:val="28"/>
        </w:rPr>
        <w:t>Москва</w:t>
      </w:r>
      <w:r w:rsidRPr="000B406D">
        <w:rPr>
          <w:b/>
          <w:caps/>
          <w:sz w:val="28"/>
          <w:szCs w:val="28"/>
        </w:rPr>
        <w:t xml:space="preserve"> 20</w:t>
      </w:r>
      <w:r w:rsidR="00606CB4" w:rsidRPr="000B406D">
        <w:rPr>
          <w:b/>
          <w:caps/>
          <w:sz w:val="28"/>
          <w:szCs w:val="28"/>
        </w:rPr>
        <w:t>2</w:t>
      </w:r>
      <w:r w:rsidR="008252E5">
        <w:rPr>
          <w:b/>
          <w:caps/>
          <w:sz w:val="28"/>
          <w:szCs w:val="28"/>
        </w:rPr>
        <w:t>2</w:t>
      </w:r>
    </w:p>
    <w:p w14:paraId="46647EA3" w14:textId="77777777" w:rsidR="00606CB4" w:rsidRPr="000B406D" w:rsidRDefault="00606CB4" w:rsidP="00A13C9E">
      <w:pPr>
        <w:jc w:val="center"/>
        <w:rPr>
          <w:b/>
          <w:caps/>
          <w:sz w:val="28"/>
          <w:szCs w:val="28"/>
        </w:rPr>
      </w:pPr>
    </w:p>
    <w:p w14:paraId="185B148D" w14:textId="77777777" w:rsidR="00606CB4" w:rsidRPr="000B406D" w:rsidRDefault="00606CB4" w:rsidP="00A13C9E">
      <w:pPr>
        <w:jc w:val="center"/>
        <w:rPr>
          <w:b/>
          <w:sz w:val="28"/>
          <w:szCs w:val="28"/>
        </w:rPr>
      </w:pPr>
    </w:p>
    <w:p w14:paraId="793016D2" w14:textId="77777777" w:rsidR="00A13C9E" w:rsidRPr="000B406D" w:rsidRDefault="00A13C9E" w:rsidP="00A13C9E">
      <w:pPr>
        <w:jc w:val="center"/>
      </w:pPr>
      <w:r w:rsidRPr="000B406D">
        <w:rPr>
          <w:sz w:val="28"/>
          <w:szCs w:val="28"/>
        </w:rPr>
        <w:lastRenderedPageBreak/>
        <w:t>Федеральное государственное образовательное бюджетное учреждение</w:t>
      </w:r>
    </w:p>
    <w:p w14:paraId="44E87FEF" w14:textId="77777777" w:rsidR="00A13C9E" w:rsidRPr="000B406D" w:rsidRDefault="00A13C9E" w:rsidP="00A13C9E">
      <w:pPr>
        <w:jc w:val="center"/>
        <w:rPr>
          <w:sz w:val="28"/>
          <w:szCs w:val="28"/>
        </w:rPr>
      </w:pPr>
      <w:r w:rsidRPr="000B406D">
        <w:rPr>
          <w:sz w:val="28"/>
          <w:szCs w:val="28"/>
        </w:rPr>
        <w:t>высшего образования</w:t>
      </w:r>
    </w:p>
    <w:p w14:paraId="2680C13A" w14:textId="77777777" w:rsidR="00A13C9E" w:rsidRPr="000B406D" w:rsidRDefault="00A13C9E" w:rsidP="00A13C9E">
      <w:pPr>
        <w:jc w:val="center"/>
        <w:rPr>
          <w:b/>
          <w:caps/>
          <w:sz w:val="28"/>
          <w:szCs w:val="28"/>
        </w:rPr>
      </w:pPr>
      <w:r w:rsidRPr="000B406D">
        <w:rPr>
          <w:b/>
          <w:caps/>
          <w:sz w:val="28"/>
          <w:szCs w:val="28"/>
        </w:rPr>
        <w:t>«ФинансовЫЙ УНИВЕРСИТЕТ при Правительстве</w:t>
      </w:r>
    </w:p>
    <w:p w14:paraId="348199E6" w14:textId="77777777" w:rsidR="00A13C9E" w:rsidRPr="000B406D" w:rsidRDefault="00A13C9E" w:rsidP="00A13C9E">
      <w:pPr>
        <w:jc w:val="center"/>
        <w:rPr>
          <w:b/>
          <w:caps/>
          <w:sz w:val="28"/>
          <w:szCs w:val="28"/>
        </w:rPr>
      </w:pPr>
      <w:r w:rsidRPr="000B406D">
        <w:rPr>
          <w:b/>
          <w:caps/>
          <w:sz w:val="28"/>
          <w:szCs w:val="28"/>
        </w:rPr>
        <w:t>Российской Федерации»</w:t>
      </w:r>
    </w:p>
    <w:p w14:paraId="6AF9DF7F" w14:textId="77777777" w:rsidR="00A13C9E" w:rsidRPr="000B406D" w:rsidRDefault="00A13C9E" w:rsidP="00A13C9E">
      <w:pPr>
        <w:jc w:val="center"/>
        <w:rPr>
          <w:b/>
          <w:sz w:val="28"/>
          <w:szCs w:val="28"/>
        </w:rPr>
      </w:pPr>
      <w:r w:rsidRPr="000B406D">
        <w:rPr>
          <w:b/>
          <w:sz w:val="28"/>
          <w:szCs w:val="28"/>
        </w:rPr>
        <w:t>(Финансовый университет)</w:t>
      </w:r>
    </w:p>
    <w:p w14:paraId="0F000E44" w14:textId="77777777" w:rsidR="00A13C9E" w:rsidRPr="000B406D" w:rsidRDefault="00A13C9E" w:rsidP="00A13C9E">
      <w:pPr>
        <w:tabs>
          <w:tab w:val="left" w:pos="709"/>
          <w:tab w:val="left" w:pos="993"/>
        </w:tabs>
        <w:rPr>
          <w:sz w:val="28"/>
          <w:szCs w:val="28"/>
        </w:rPr>
      </w:pPr>
    </w:p>
    <w:p w14:paraId="102FF563" w14:textId="77777777" w:rsidR="00D10873" w:rsidRPr="000B406D" w:rsidRDefault="00D10873" w:rsidP="00D10873">
      <w:pPr>
        <w:pStyle w:val="afb"/>
        <w:rPr>
          <w:sz w:val="28"/>
          <w:szCs w:val="28"/>
        </w:rPr>
      </w:pPr>
      <w:r w:rsidRPr="000B406D">
        <w:rPr>
          <w:sz w:val="28"/>
          <w:szCs w:val="28"/>
        </w:rPr>
        <w:t>Департамент бизнес-аналитики</w:t>
      </w:r>
    </w:p>
    <w:p w14:paraId="1AE590AA" w14:textId="414441A3" w:rsidR="006E0B99" w:rsidRPr="000B406D" w:rsidRDefault="009B6A01" w:rsidP="006E0B99">
      <w:pPr>
        <w:pStyle w:val="afb"/>
        <w:rPr>
          <w:sz w:val="28"/>
          <w:szCs w:val="28"/>
        </w:rPr>
      </w:pPr>
      <w:r>
        <w:rPr>
          <w:sz w:val="28"/>
          <w:szCs w:val="28"/>
          <w:lang w:val="ru-RU"/>
        </w:rPr>
        <w:t>Факультета</w:t>
      </w:r>
      <w:r w:rsidR="006E0B99" w:rsidRPr="000B406D">
        <w:rPr>
          <w:sz w:val="28"/>
          <w:szCs w:val="28"/>
        </w:rPr>
        <w:t xml:space="preserve"> налогов, аудита и бизнес-анализа</w:t>
      </w:r>
    </w:p>
    <w:p w14:paraId="73EB77FC" w14:textId="77777777" w:rsidR="00A13C9E" w:rsidRPr="000B406D" w:rsidRDefault="00A13C9E" w:rsidP="00A13C9E">
      <w:pPr>
        <w:pStyle w:val="afb"/>
        <w:jc w:val="left"/>
        <w:rPr>
          <w:sz w:val="28"/>
          <w:szCs w:val="28"/>
        </w:rPr>
      </w:pPr>
    </w:p>
    <w:tbl>
      <w:tblPr>
        <w:tblpPr w:leftFromText="180" w:rightFromText="180" w:vertAnchor="text" w:horzAnchor="page" w:tblpX="1495" w:tblpY="328"/>
        <w:tblW w:w="12642" w:type="pct"/>
        <w:tblLook w:val="04A0" w:firstRow="1" w:lastRow="0" w:firstColumn="1" w:lastColumn="0" w:noHBand="0" w:noVBand="1"/>
      </w:tblPr>
      <w:tblGrid>
        <w:gridCol w:w="5098"/>
        <w:gridCol w:w="4816"/>
        <w:gridCol w:w="4816"/>
        <w:gridCol w:w="5235"/>
        <w:gridCol w:w="4401"/>
      </w:tblGrid>
      <w:tr w:rsidR="00F2563A" w:rsidRPr="000B406D" w14:paraId="557A7FCF" w14:textId="77777777" w:rsidTr="00F2563A">
        <w:trPr>
          <w:trHeight w:val="2410"/>
        </w:trPr>
        <w:tc>
          <w:tcPr>
            <w:tcW w:w="1046" w:type="pct"/>
          </w:tcPr>
          <w:p w14:paraId="2B670186" w14:textId="77777777" w:rsidR="00F2563A" w:rsidRPr="0093000B" w:rsidRDefault="00F2563A" w:rsidP="00F2563A">
            <w:pPr>
              <w:jc w:val="both"/>
              <w:rPr>
                <w:sz w:val="28"/>
                <w:szCs w:val="28"/>
              </w:rPr>
            </w:pPr>
            <w:r w:rsidRPr="0093000B">
              <w:rPr>
                <w:sz w:val="28"/>
                <w:szCs w:val="28"/>
              </w:rPr>
              <w:t>СОГЛАСОВАНО</w:t>
            </w:r>
          </w:p>
          <w:p w14:paraId="29B238A3" w14:textId="77777777" w:rsidR="00F2563A" w:rsidRPr="0093000B" w:rsidRDefault="00F2563A" w:rsidP="00F2563A">
            <w:pPr>
              <w:rPr>
                <w:sz w:val="28"/>
                <w:szCs w:val="28"/>
              </w:rPr>
            </w:pPr>
            <w:r w:rsidRPr="0093000B">
              <w:rPr>
                <w:sz w:val="28"/>
                <w:szCs w:val="28"/>
              </w:rPr>
              <w:t>АО Центральный научно-</w:t>
            </w:r>
          </w:p>
          <w:p w14:paraId="35339F94" w14:textId="77777777" w:rsidR="00F2563A" w:rsidRPr="0093000B" w:rsidRDefault="00F2563A" w:rsidP="00F2563A">
            <w:pPr>
              <w:rPr>
                <w:sz w:val="28"/>
                <w:szCs w:val="28"/>
              </w:rPr>
            </w:pPr>
            <w:r w:rsidRPr="0093000B">
              <w:rPr>
                <w:sz w:val="28"/>
                <w:szCs w:val="28"/>
              </w:rPr>
              <w:t>исследовательский институт</w:t>
            </w:r>
          </w:p>
          <w:p w14:paraId="187DCCDB" w14:textId="77777777" w:rsidR="00F2563A" w:rsidRPr="0093000B" w:rsidRDefault="00F2563A" w:rsidP="00F2563A">
            <w:pPr>
              <w:rPr>
                <w:sz w:val="28"/>
                <w:szCs w:val="28"/>
              </w:rPr>
            </w:pPr>
            <w:r w:rsidRPr="0093000B">
              <w:rPr>
                <w:sz w:val="28"/>
                <w:szCs w:val="28"/>
              </w:rPr>
              <w:t xml:space="preserve">экономики, систем управления и информации «Электроника». </w:t>
            </w:r>
          </w:p>
          <w:p w14:paraId="30655940" w14:textId="77777777" w:rsidR="00F2563A" w:rsidRPr="0093000B" w:rsidRDefault="00F2563A" w:rsidP="00F2563A">
            <w:pPr>
              <w:rPr>
                <w:sz w:val="28"/>
                <w:szCs w:val="28"/>
              </w:rPr>
            </w:pPr>
            <w:r w:rsidRPr="0093000B">
              <w:rPr>
                <w:sz w:val="28"/>
                <w:szCs w:val="28"/>
              </w:rPr>
              <w:t>Директор по научно-техническому</w:t>
            </w:r>
          </w:p>
          <w:p w14:paraId="2D28AA1A" w14:textId="3B1DACEA" w:rsidR="00F2563A" w:rsidRPr="0093000B" w:rsidRDefault="00F2563A" w:rsidP="00F2563A">
            <w:pPr>
              <w:rPr>
                <w:sz w:val="28"/>
                <w:szCs w:val="28"/>
              </w:rPr>
            </w:pPr>
            <w:r w:rsidRPr="0093000B">
              <w:rPr>
                <w:sz w:val="28"/>
                <w:szCs w:val="28"/>
              </w:rPr>
              <w:t>развитию</w:t>
            </w:r>
          </w:p>
          <w:p w14:paraId="3B9DAEB6" w14:textId="7E652453" w:rsidR="00F2563A" w:rsidRPr="0093000B" w:rsidRDefault="00F2563A" w:rsidP="00F2563A">
            <w:pPr>
              <w:jc w:val="both"/>
              <w:rPr>
                <w:sz w:val="28"/>
                <w:szCs w:val="28"/>
              </w:rPr>
            </w:pPr>
            <w:r w:rsidRPr="0093000B">
              <w:rPr>
                <w:sz w:val="28"/>
                <w:szCs w:val="28"/>
              </w:rPr>
              <w:t xml:space="preserve">___________________А.В. </w:t>
            </w:r>
            <w:proofErr w:type="spellStart"/>
            <w:r w:rsidRPr="0093000B">
              <w:rPr>
                <w:sz w:val="28"/>
                <w:szCs w:val="28"/>
              </w:rPr>
              <w:t>Брыкин</w:t>
            </w:r>
            <w:proofErr w:type="spellEnd"/>
            <w:r w:rsidRPr="0093000B">
              <w:rPr>
                <w:sz w:val="28"/>
                <w:szCs w:val="28"/>
              </w:rPr>
              <w:t xml:space="preserve">          </w:t>
            </w:r>
          </w:p>
          <w:p w14:paraId="2B445150" w14:textId="77777777" w:rsidR="00F2563A" w:rsidRPr="0093000B" w:rsidRDefault="00F2563A" w:rsidP="00F2563A">
            <w:pPr>
              <w:jc w:val="both"/>
              <w:rPr>
                <w:sz w:val="28"/>
                <w:szCs w:val="28"/>
              </w:rPr>
            </w:pPr>
            <w:r w:rsidRPr="0093000B">
              <w:rPr>
                <w:sz w:val="28"/>
                <w:szCs w:val="28"/>
              </w:rPr>
              <w:t>«19» апреля 2022 г.</w:t>
            </w:r>
          </w:p>
          <w:p w14:paraId="76F031B1" w14:textId="77777777" w:rsidR="00F2563A" w:rsidRPr="0093000B" w:rsidRDefault="00F2563A" w:rsidP="00F2563A">
            <w:pPr>
              <w:jc w:val="both"/>
              <w:rPr>
                <w:sz w:val="28"/>
                <w:szCs w:val="28"/>
              </w:rPr>
            </w:pPr>
          </w:p>
          <w:p w14:paraId="77AF4603" w14:textId="77777777" w:rsidR="00F2563A" w:rsidRPr="0093000B" w:rsidRDefault="00F2563A" w:rsidP="00F2563A">
            <w:pPr>
              <w:jc w:val="both"/>
              <w:rPr>
                <w:sz w:val="28"/>
                <w:szCs w:val="28"/>
              </w:rPr>
            </w:pPr>
          </w:p>
        </w:tc>
        <w:tc>
          <w:tcPr>
            <w:tcW w:w="988" w:type="pct"/>
          </w:tcPr>
          <w:p w14:paraId="2906A1AC" w14:textId="77777777" w:rsidR="00F2563A" w:rsidRPr="0093000B" w:rsidRDefault="00F2563A" w:rsidP="00F2563A">
            <w:pPr>
              <w:jc w:val="both"/>
              <w:rPr>
                <w:rFonts w:eastAsia="Calibri"/>
                <w:sz w:val="28"/>
                <w:szCs w:val="28"/>
              </w:rPr>
            </w:pPr>
            <w:r w:rsidRPr="0093000B">
              <w:rPr>
                <w:rFonts w:eastAsia="Calibri"/>
                <w:sz w:val="28"/>
                <w:szCs w:val="28"/>
              </w:rPr>
              <w:t>УТВЕРЖДАЮ</w:t>
            </w:r>
          </w:p>
          <w:p w14:paraId="7E7506FE" w14:textId="77777777" w:rsidR="00F2563A" w:rsidRPr="0093000B" w:rsidRDefault="00F2563A" w:rsidP="00F2563A">
            <w:pPr>
              <w:jc w:val="both"/>
              <w:rPr>
                <w:rFonts w:eastAsia="Calibri"/>
                <w:sz w:val="28"/>
                <w:szCs w:val="28"/>
              </w:rPr>
            </w:pPr>
            <w:r w:rsidRPr="0093000B">
              <w:rPr>
                <w:rFonts w:eastAsia="Calibri"/>
                <w:sz w:val="28"/>
                <w:szCs w:val="28"/>
              </w:rPr>
              <w:t>Проректор по учебной</w:t>
            </w:r>
          </w:p>
          <w:p w14:paraId="6A9A315C" w14:textId="14FE30FF" w:rsidR="00F2563A" w:rsidRPr="0093000B" w:rsidRDefault="00F2563A" w:rsidP="00F2563A">
            <w:pPr>
              <w:jc w:val="both"/>
              <w:rPr>
                <w:rFonts w:eastAsia="Calibri"/>
                <w:sz w:val="28"/>
                <w:szCs w:val="28"/>
              </w:rPr>
            </w:pPr>
            <w:r w:rsidRPr="0093000B">
              <w:rPr>
                <w:rFonts w:eastAsia="Calibri"/>
                <w:sz w:val="28"/>
                <w:szCs w:val="28"/>
              </w:rPr>
              <w:t>и методической работе</w:t>
            </w:r>
          </w:p>
          <w:p w14:paraId="05F349CD" w14:textId="77777777" w:rsidR="00F2563A" w:rsidRPr="0093000B" w:rsidRDefault="00F2563A" w:rsidP="00F2563A">
            <w:pPr>
              <w:jc w:val="both"/>
              <w:rPr>
                <w:rFonts w:eastAsia="Calibri"/>
                <w:sz w:val="28"/>
                <w:szCs w:val="28"/>
              </w:rPr>
            </w:pPr>
            <w:r w:rsidRPr="0093000B">
              <w:rPr>
                <w:rFonts w:eastAsia="Calibri"/>
                <w:sz w:val="28"/>
                <w:szCs w:val="28"/>
              </w:rPr>
              <w:t xml:space="preserve">__________________ </w:t>
            </w:r>
            <w:proofErr w:type="spellStart"/>
            <w:r w:rsidRPr="0093000B">
              <w:rPr>
                <w:rFonts w:eastAsia="Calibri"/>
                <w:sz w:val="28"/>
                <w:szCs w:val="28"/>
              </w:rPr>
              <w:t>Е.А.Каменева</w:t>
            </w:r>
            <w:proofErr w:type="spellEnd"/>
          </w:p>
          <w:p w14:paraId="6162F07F" w14:textId="6F2585D1" w:rsidR="00F2563A" w:rsidRPr="0093000B" w:rsidRDefault="00F2563A" w:rsidP="00F2563A">
            <w:pPr>
              <w:jc w:val="both"/>
              <w:rPr>
                <w:rFonts w:eastAsia="Calibri"/>
                <w:sz w:val="28"/>
                <w:szCs w:val="28"/>
              </w:rPr>
            </w:pPr>
            <w:r w:rsidRPr="0093000B">
              <w:rPr>
                <w:rFonts w:eastAsia="Calibri"/>
                <w:sz w:val="28"/>
                <w:szCs w:val="28"/>
              </w:rPr>
              <w:t>«</w:t>
            </w:r>
            <w:r w:rsidR="0093000B">
              <w:rPr>
                <w:rFonts w:eastAsia="Calibri"/>
                <w:sz w:val="28"/>
                <w:szCs w:val="28"/>
              </w:rPr>
              <w:t>23</w:t>
            </w:r>
            <w:r w:rsidRPr="0093000B">
              <w:rPr>
                <w:rFonts w:eastAsia="Calibri"/>
                <w:sz w:val="28"/>
                <w:szCs w:val="28"/>
              </w:rPr>
              <w:t xml:space="preserve">» </w:t>
            </w:r>
            <w:r w:rsidR="0093000B">
              <w:rPr>
                <w:rFonts w:eastAsia="Calibri"/>
                <w:sz w:val="28"/>
                <w:szCs w:val="28"/>
              </w:rPr>
              <w:t xml:space="preserve">мая </w:t>
            </w:r>
            <w:r w:rsidRPr="0093000B">
              <w:rPr>
                <w:rFonts w:eastAsia="Calibri"/>
                <w:sz w:val="28"/>
                <w:szCs w:val="28"/>
              </w:rPr>
              <w:t>2022 г.</w:t>
            </w:r>
          </w:p>
          <w:p w14:paraId="2BB12CBA" w14:textId="77777777" w:rsidR="00F2563A" w:rsidRPr="0093000B" w:rsidRDefault="00F2563A" w:rsidP="00F2563A">
            <w:pPr>
              <w:jc w:val="both"/>
              <w:rPr>
                <w:rFonts w:eastAsia="Calibri"/>
                <w:sz w:val="28"/>
                <w:szCs w:val="28"/>
              </w:rPr>
            </w:pPr>
            <w:r w:rsidRPr="0093000B">
              <w:rPr>
                <w:rFonts w:eastAsia="Calibri"/>
                <w:sz w:val="28"/>
                <w:szCs w:val="28"/>
              </w:rPr>
              <w:t xml:space="preserve"> </w:t>
            </w:r>
          </w:p>
          <w:p w14:paraId="4CE26047" w14:textId="77777777" w:rsidR="00F2563A" w:rsidRPr="0093000B" w:rsidRDefault="00F2563A" w:rsidP="00F2563A">
            <w:pPr>
              <w:ind w:left="174"/>
              <w:rPr>
                <w:sz w:val="28"/>
                <w:szCs w:val="28"/>
              </w:rPr>
            </w:pPr>
          </w:p>
        </w:tc>
        <w:tc>
          <w:tcPr>
            <w:tcW w:w="988" w:type="pct"/>
          </w:tcPr>
          <w:p w14:paraId="423FFE51" w14:textId="77777777" w:rsidR="00F2563A" w:rsidRPr="000B406D" w:rsidRDefault="00F2563A" w:rsidP="00F2563A">
            <w:pPr>
              <w:rPr>
                <w:sz w:val="28"/>
                <w:szCs w:val="28"/>
              </w:rPr>
            </w:pPr>
          </w:p>
        </w:tc>
        <w:tc>
          <w:tcPr>
            <w:tcW w:w="1074" w:type="pct"/>
          </w:tcPr>
          <w:p w14:paraId="2C0C42E4" w14:textId="77777777" w:rsidR="00F2563A" w:rsidRPr="000B406D" w:rsidRDefault="00F2563A" w:rsidP="00F2563A">
            <w:pPr>
              <w:ind w:right="509"/>
              <w:rPr>
                <w:sz w:val="28"/>
                <w:szCs w:val="28"/>
              </w:rPr>
            </w:pPr>
          </w:p>
        </w:tc>
        <w:tc>
          <w:tcPr>
            <w:tcW w:w="903" w:type="pct"/>
          </w:tcPr>
          <w:p w14:paraId="6D6EFA05" w14:textId="77777777" w:rsidR="00F2563A" w:rsidRPr="000B406D" w:rsidRDefault="00F2563A" w:rsidP="00F2563A">
            <w:pPr>
              <w:rPr>
                <w:sz w:val="28"/>
                <w:szCs w:val="28"/>
              </w:rPr>
            </w:pPr>
          </w:p>
        </w:tc>
      </w:tr>
    </w:tbl>
    <w:p w14:paraId="57861AEA" w14:textId="77777777" w:rsidR="00A13C9E" w:rsidRPr="000B406D" w:rsidRDefault="00A13C9E" w:rsidP="00A13C9E">
      <w:pPr>
        <w:rPr>
          <w:sz w:val="28"/>
          <w:szCs w:val="28"/>
        </w:rPr>
      </w:pPr>
    </w:p>
    <w:p w14:paraId="4EC3605E" w14:textId="77777777" w:rsidR="00A13C9E" w:rsidRPr="000B406D" w:rsidRDefault="00A13C9E" w:rsidP="00A13C9E">
      <w:pPr>
        <w:rPr>
          <w:sz w:val="32"/>
          <w:szCs w:val="32"/>
        </w:rPr>
      </w:pPr>
    </w:p>
    <w:p w14:paraId="3854DC6D" w14:textId="77777777" w:rsidR="00A13C9E" w:rsidRPr="000B406D" w:rsidRDefault="00A13C9E" w:rsidP="00A13C9E">
      <w:pPr>
        <w:jc w:val="center"/>
        <w:rPr>
          <w:b/>
          <w:sz w:val="32"/>
          <w:szCs w:val="32"/>
        </w:rPr>
      </w:pPr>
      <w:r w:rsidRPr="000B406D">
        <w:rPr>
          <w:b/>
          <w:sz w:val="32"/>
          <w:szCs w:val="32"/>
        </w:rPr>
        <w:t>Бариленко В.И.</w:t>
      </w:r>
    </w:p>
    <w:p w14:paraId="2A99191E" w14:textId="77777777" w:rsidR="00A13C9E" w:rsidRPr="000B406D" w:rsidRDefault="00A13C9E" w:rsidP="00A13C9E">
      <w:pPr>
        <w:jc w:val="center"/>
        <w:rPr>
          <w:b/>
          <w:sz w:val="32"/>
          <w:szCs w:val="32"/>
        </w:rPr>
      </w:pPr>
    </w:p>
    <w:p w14:paraId="4E654D5E" w14:textId="77777777" w:rsidR="00A13C9E" w:rsidRPr="000B406D" w:rsidRDefault="00A13C9E" w:rsidP="00A13C9E">
      <w:pPr>
        <w:jc w:val="center"/>
        <w:rPr>
          <w:b/>
          <w:caps/>
          <w:sz w:val="32"/>
          <w:szCs w:val="32"/>
        </w:rPr>
      </w:pPr>
      <w:r w:rsidRPr="000B406D">
        <w:rPr>
          <w:b/>
          <w:sz w:val="32"/>
          <w:szCs w:val="32"/>
        </w:rPr>
        <w:t>Методология бизнес-анализа</w:t>
      </w:r>
    </w:p>
    <w:p w14:paraId="1F55F534" w14:textId="77777777" w:rsidR="00A13C9E" w:rsidRPr="000B406D" w:rsidRDefault="00A13C9E" w:rsidP="00A13C9E">
      <w:pPr>
        <w:jc w:val="center"/>
        <w:rPr>
          <w:b/>
          <w:sz w:val="32"/>
          <w:szCs w:val="32"/>
        </w:rPr>
      </w:pPr>
    </w:p>
    <w:p w14:paraId="3FAC8E81" w14:textId="77777777" w:rsidR="00A13C9E" w:rsidRPr="000B406D" w:rsidRDefault="00A13C9E" w:rsidP="00A13C9E">
      <w:pPr>
        <w:jc w:val="center"/>
        <w:rPr>
          <w:b/>
          <w:sz w:val="28"/>
          <w:szCs w:val="28"/>
        </w:rPr>
      </w:pPr>
      <w:r w:rsidRPr="000B406D">
        <w:rPr>
          <w:b/>
          <w:sz w:val="28"/>
          <w:szCs w:val="28"/>
        </w:rPr>
        <w:t>Рабочая программа дисциплины</w:t>
      </w:r>
    </w:p>
    <w:p w14:paraId="59E3B0B2" w14:textId="77777777" w:rsidR="00A13C9E" w:rsidRPr="000B406D" w:rsidRDefault="00A13C9E" w:rsidP="00A13C9E">
      <w:pPr>
        <w:jc w:val="center"/>
        <w:rPr>
          <w:sz w:val="28"/>
          <w:szCs w:val="28"/>
        </w:rPr>
      </w:pPr>
      <w:r w:rsidRPr="000B406D">
        <w:rPr>
          <w:sz w:val="28"/>
          <w:szCs w:val="28"/>
        </w:rPr>
        <w:t>для студентов, обучающихся по направлению подготовки</w:t>
      </w:r>
    </w:p>
    <w:p w14:paraId="0EFE8199" w14:textId="77777777" w:rsidR="00A13C9E" w:rsidRPr="000B406D" w:rsidRDefault="00A13C9E" w:rsidP="00A13C9E">
      <w:pPr>
        <w:jc w:val="center"/>
        <w:rPr>
          <w:sz w:val="28"/>
          <w:szCs w:val="28"/>
        </w:rPr>
      </w:pPr>
      <w:r w:rsidRPr="000B406D">
        <w:rPr>
          <w:sz w:val="28"/>
          <w:szCs w:val="28"/>
        </w:rPr>
        <w:t>38.04.01 «</w:t>
      </w:r>
      <w:r w:rsidR="00F32B8B" w:rsidRPr="000B406D">
        <w:rPr>
          <w:sz w:val="28"/>
          <w:szCs w:val="28"/>
        </w:rPr>
        <w:t>Экономика</w:t>
      </w:r>
      <w:r w:rsidRPr="000B406D">
        <w:rPr>
          <w:sz w:val="28"/>
          <w:szCs w:val="28"/>
        </w:rPr>
        <w:t xml:space="preserve">»  </w:t>
      </w:r>
    </w:p>
    <w:p w14:paraId="54BE7165" w14:textId="77777777" w:rsidR="00A13C9E" w:rsidRPr="000B406D" w:rsidRDefault="00A13C9E" w:rsidP="00A13C9E">
      <w:pPr>
        <w:jc w:val="center"/>
        <w:rPr>
          <w:sz w:val="28"/>
          <w:szCs w:val="28"/>
        </w:rPr>
      </w:pPr>
      <w:r w:rsidRPr="000B406D">
        <w:rPr>
          <w:sz w:val="28"/>
          <w:szCs w:val="28"/>
        </w:rPr>
        <w:t xml:space="preserve">направленность программы магистратуры </w:t>
      </w:r>
    </w:p>
    <w:p w14:paraId="29110CFB" w14:textId="77777777" w:rsidR="00A13C9E" w:rsidRPr="000B406D" w:rsidRDefault="00A13C9E" w:rsidP="00A13C9E">
      <w:pPr>
        <w:jc w:val="center"/>
        <w:rPr>
          <w:sz w:val="28"/>
          <w:szCs w:val="28"/>
        </w:rPr>
      </w:pPr>
      <w:r w:rsidRPr="000B406D">
        <w:rPr>
          <w:sz w:val="28"/>
          <w:szCs w:val="28"/>
        </w:rPr>
        <w:t xml:space="preserve">«Бизнес-аналитика» </w:t>
      </w:r>
    </w:p>
    <w:p w14:paraId="0E2BB222" w14:textId="77777777" w:rsidR="00A13C9E" w:rsidRPr="000B406D" w:rsidRDefault="00A13C9E" w:rsidP="00A13C9E">
      <w:pPr>
        <w:jc w:val="center"/>
        <w:rPr>
          <w:sz w:val="28"/>
          <w:szCs w:val="28"/>
        </w:rPr>
      </w:pPr>
    </w:p>
    <w:p w14:paraId="45C31495" w14:textId="77777777" w:rsidR="00A13C9E" w:rsidRPr="000B406D" w:rsidRDefault="00A13C9E" w:rsidP="00A13C9E">
      <w:pPr>
        <w:rPr>
          <w:sz w:val="28"/>
          <w:szCs w:val="28"/>
        </w:rPr>
      </w:pPr>
    </w:p>
    <w:p w14:paraId="67F981B3" w14:textId="77777777" w:rsidR="00A13C9E" w:rsidRPr="000B406D" w:rsidRDefault="00A13C9E" w:rsidP="00A13C9E">
      <w:pPr>
        <w:rPr>
          <w:b/>
          <w:sz w:val="28"/>
          <w:szCs w:val="28"/>
        </w:rPr>
      </w:pPr>
    </w:p>
    <w:p w14:paraId="1AC98BEE" w14:textId="77777777" w:rsidR="0093000B" w:rsidRPr="0093000B" w:rsidRDefault="0093000B" w:rsidP="0093000B">
      <w:pPr>
        <w:jc w:val="center"/>
        <w:rPr>
          <w:rFonts w:eastAsia="Arial Unicode MS"/>
          <w:i/>
          <w:sz w:val="28"/>
          <w:szCs w:val="28"/>
          <w:lang w:bidi="ru-RU"/>
        </w:rPr>
      </w:pPr>
      <w:r w:rsidRPr="0093000B">
        <w:rPr>
          <w:rFonts w:eastAsia="Arial Unicode MS"/>
          <w:i/>
          <w:sz w:val="28"/>
          <w:szCs w:val="28"/>
          <w:lang w:bidi="ru-RU"/>
        </w:rPr>
        <w:t xml:space="preserve">Рекомендовано Ученым советом Факультета налогов, аудита </w:t>
      </w:r>
      <w:r w:rsidRPr="0093000B">
        <w:rPr>
          <w:rFonts w:eastAsia="Arial Unicode MS"/>
          <w:i/>
          <w:sz w:val="28"/>
          <w:szCs w:val="28"/>
          <w:lang w:bidi="ru-RU"/>
        </w:rPr>
        <w:br/>
        <w:t>и бизнес-анализа</w:t>
      </w:r>
    </w:p>
    <w:p w14:paraId="4109F151" w14:textId="77777777" w:rsidR="0093000B" w:rsidRPr="0093000B" w:rsidRDefault="0093000B" w:rsidP="0093000B">
      <w:pPr>
        <w:jc w:val="center"/>
        <w:rPr>
          <w:rFonts w:eastAsia="Arial Unicode MS"/>
          <w:i/>
          <w:sz w:val="28"/>
          <w:szCs w:val="28"/>
          <w:lang w:bidi="ru-RU"/>
        </w:rPr>
      </w:pPr>
      <w:r w:rsidRPr="0093000B">
        <w:rPr>
          <w:rFonts w:eastAsia="Arial Unicode MS"/>
          <w:i/>
          <w:sz w:val="28"/>
          <w:szCs w:val="28"/>
          <w:lang w:bidi="ru-RU"/>
        </w:rPr>
        <w:t>(протокол № 19 от 17 мая 2022 г.)</w:t>
      </w:r>
    </w:p>
    <w:p w14:paraId="357B91AF" w14:textId="77777777" w:rsidR="0093000B" w:rsidRPr="0093000B" w:rsidRDefault="0093000B" w:rsidP="0093000B">
      <w:pPr>
        <w:jc w:val="center"/>
        <w:rPr>
          <w:rFonts w:eastAsia="Arial Unicode MS"/>
          <w:i/>
          <w:sz w:val="28"/>
          <w:szCs w:val="28"/>
          <w:lang w:bidi="ru-RU"/>
        </w:rPr>
      </w:pPr>
      <w:r w:rsidRPr="0093000B">
        <w:rPr>
          <w:rFonts w:eastAsia="Arial Unicode MS"/>
          <w:i/>
          <w:sz w:val="28"/>
          <w:szCs w:val="28"/>
          <w:lang w:bidi="ru-RU"/>
        </w:rPr>
        <w:t>Одобрено заседанием учебно-научного Департамента бизнес-аналитики</w:t>
      </w:r>
    </w:p>
    <w:p w14:paraId="6090B792" w14:textId="77777777" w:rsidR="0093000B" w:rsidRPr="0093000B" w:rsidRDefault="0093000B" w:rsidP="0093000B">
      <w:pPr>
        <w:jc w:val="center"/>
        <w:rPr>
          <w:sz w:val="28"/>
          <w:szCs w:val="28"/>
        </w:rPr>
      </w:pPr>
      <w:r w:rsidRPr="0093000B">
        <w:rPr>
          <w:rFonts w:eastAsia="Arial Unicode MS"/>
          <w:i/>
          <w:sz w:val="28"/>
          <w:szCs w:val="28"/>
          <w:lang w:bidi="ru-RU"/>
        </w:rPr>
        <w:t>(протокол № 10 от 11 мая 2022 г.)</w:t>
      </w:r>
    </w:p>
    <w:p w14:paraId="2C79014E" w14:textId="77777777" w:rsidR="00A13C9E" w:rsidRPr="000B406D" w:rsidRDefault="00A13C9E" w:rsidP="00A13C9E">
      <w:pPr>
        <w:rPr>
          <w:sz w:val="28"/>
          <w:szCs w:val="28"/>
        </w:rPr>
      </w:pPr>
    </w:p>
    <w:p w14:paraId="3933DE1C" w14:textId="77777777" w:rsidR="00CC5197" w:rsidRPr="000B406D" w:rsidRDefault="00CC5197" w:rsidP="00A13C9E">
      <w:pPr>
        <w:rPr>
          <w:sz w:val="28"/>
          <w:szCs w:val="28"/>
        </w:rPr>
      </w:pPr>
    </w:p>
    <w:p w14:paraId="15DCAAAC" w14:textId="77777777" w:rsidR="00A13C9E" w:rsidRPr="000B406D" w:rsidRDefault="00A13C9E" w:rsidP="00A13C9E">
      <w:pPr>
        <w:rPr>
          <w:sz w:val="28"/>
          <w:szCs w:val="28"/>
        </w:rPr>
      </w:pPr>
    </w:p>
    <w:p w14:paraId="4D8C3B6F" w14:textId="77777777" w:rsidR="00A13C9E" w:rsidRPr="000B406D" w:rsidRDefault="00A13C9E" w:rsidP="00A13C9E">
      <w:pPr>
        <w:jc w:val="center"/>
        <w:rPr>
          <w:b/>
          <w:caps/>
          <w:sz w:val="28"/>
          <w:szCs w:val="28"/>
        </w:rPr>
      </w:pPr>
      <w:r w:rsidRPr="000B406D">
        <w:rPr>
          <w:b/>
          <w:sz w:val="28"/>
          <w:szCs w:val="28"/>
        </w:rPr>
        <w:t>Москва</w:t>
      </w:r>
      <w:r w:rsidRPr="000B406D">
        <w:rPr>
          <w:b/>
          <w:caps/>
          <w:sz w:val="28"/>
          <w:szCs w:val="28"/>
        </w:rPr>
        <w:t xml:space="preserve"> 20</w:t>
      </w:r>
      <w:r w:rsidR="00E06C1F" w:rsidRPr="000B406D">
        <w:rPr>
          <w:b/>
          <w:caps/>
          <w:sz w:val="28"/>
          <w:szCs w:val="28"/>
        </w:rPr>
        <w:t>2</w:t>
      </w:r>
      <w:r w:rsidR="004C54ED">
        <w:rPr>
          <w:b/>
          <w:caps/>
          <w:sz w:val="28"/>
          <w:szCs w:val="28"/>
        </w:rPr>
        <w:t>2</w:t>
      </w:r>
    </w:p>
    <w:p w14:paraId="3977EAA1" w14:textId="77777777" w:rsidR="0093000B" w:rsidRDefault="0093000B" w:rsidP="00A13C9E">
      <w:pPr>
        <w:rPr>
          <w:b/>
          <w:sz w:val="28"/>
          <w:szCs w:val="28"/>
        </w:rPr>
      </w:pPr>
    </w:p>
    <w:p w14:paraId="17D0FEF2" w14:textId="39F2FA45" w:rsidR="00A13C9E" w:rsidRPr="000B406D" w:rsidRDefault="00A13C9E" w:rsidP="00A13C9E">
      <w:pPr>
        <w:rPr>
          <w:b/>
          <w:sz w:val="28"/>
          <w:szCs w:val="28"/>
        </w:rPr>
      </w:pPr>
      <w:r w:rsidRPr="000B406D">
        <w:rPr>
          <w:b/>
          <w:sz w:val="28"/>
          <w:szCs w:val="28"/>
        </w:rPr>
        <w:lastRenderedPageBreak/>
        <w:t>УДК</w:t>
      </w:r>
      <w:r w:rsidR="00460F76" w:rsidRPr="000B406D">
        <w:rPr>
          <w:b/>
          <w:sz w:val="28"/>
          <w:szCs w:val="28"/>
        </w:rPr>
        <w:t xml:space="preserve"> 005.5(073) </w:t>
      </w:r>
      <w:r w:rsidRPr="000B406D">
        <w:rPr>
          <w:b/>
          <w:sz w:val="28"/>
          <w:szCs w:val="28"/>
        </w:rPr>
        <w:t xml:space="preserve"> </w:t>
      </w:r>
    </w:p>
    <w:p w14:paraId="47D159CA" w14:textId="77777777" w:rsidR="00A13C9E" w:rsidRPr="000B406D" w:rsidRDefault="00A13C9E" w:rsidP="00A13C9E">
      <w:pPr>
        <w:rPr>
          <w:b/>
          <w:sz w:val="28"/>
          <w:szCs w:val="28"/>
        </w:rPr>
      </w:pPr>
      <w:r w:rsidRPr="000B406D">
        <w:rPr>
          <w:b/>
          <w:sz w:val="28"/>
          <w:szCs w:val="28"/>
        </w:rPr>
        <w:t>ББК</w:t>
      </w:r>
      <w:r w:rsidR="00460F76" w:rsidRPr="000B406D">
        <w:rPr>
          <w:b/>
          <w:sz w:val="28"/>
          <w:szCs w:val="28"/>
        </w:rPr>
        <w:t xml:space="preserve"> 65.053.4</w:t>
      </w:r>
    </w:p>
    <w:p w14:paraId="456E65FC" w14:textId="77777777" w:rsidR="00F32B8B" w:rsidRPr="000B406D" w:rsidRDefault="00F32B8B" w:rsidP="00A13C9E">
      <w:pPr>
        <w:rPr>
          <w:b/>
          <w:sz w:val="28"/>
          <w:szCs w:val="28"/>
        </w:rPr>
      </w:pPr>
      <w:r w:rsidRPr="000B406D">
        <w:rPr>
          <w:b/>
          <w:sz w:val="28"/>
          <w:szCs w:val="28"/>
        </w:rPr>
        <w:t>Б</w:t>
      </w:r>
      <w:r w:rsidR="00460F76" w:rsidRPr="000B406D">
        <w:rPr>
          <w:b/>
          <w:sz w:val="28"/>
          <w:szCs w:val="28"/>
        </w:rPr>
        <w:t xml:space="preserve"> 24</w:t>
      </w:r>
    </w:p>
    <w:p w14:paraId="374B58F4" w14:textId="77777777" w:rsidR="00A13C9E" w:rsidRPr="000B406D" w:rsidRDefault="00A13C9E" w:rsidP="00A13C9E">
      <w:pPr>
        <w:rPr>
          <w:b/>
          <w:sz w:val="28"/>
          <w:szCs w:val="28"/>
        </w:rPr>
      </w:pPr>
    </w:p>
    <w:p w14:paraId="60A04B66" w14:textId="77777777" w:rsidR="00F32B8B" w:rsidRPr="000B406D" w:rsidRDefault="00F32B8B" w:rsidP="00EA1ECA">
      <w:pPr>
        <w:tabs>
          <w:tab w:val="left" w:pos="426"/>
        </w:tabs>
        <w:ind w:firstLine="709"/>
        <w:jc w:val="both"/>
      </w:pPr>
      <w:r w:rsidRPr="000B406D">
        <w:rPr>
          <w:b/>
        </w:rPr>
        <w:t>Рецензент:</w:t>
      </w:r>
      <w:r w:rsidRPr="000B406D">
        <w:t xml:space="preserve"> Ефимова О.В., д.э.н., профессор Департамента </w:t>
      </w:r>
      <w:r w:rsidR="00E06C1F" w:rsidRPr="000B406D">
        <w:t>бизнес-аналитики Факультета налогов, аудита и бизнес-анализа</w:t>
      </w:r>
    </w:p>
    <w:p w14:paraId="00798231" w14:textId="77777777" w:rsidR="00A13C9E" w:rsidRPr="000B406D" w:rsidRDefault="00A13C9E" w:rsidP="00EA1ECA">
      <w:pPr>
        <w:ind w:firstLine="709"/>
        <w:jc w:val="center"/>
        <w:rPr>
          <w:b/>
        </w:rPr>
      </w:pPr>
    </w:p>
    <w:p w14:paraId="50844820" w14:textId="77777777" w:rsidR="00560CEA" w:rsidRPr="000B406D" w:rsidRDefault="00560CEA" w:rsidP="00EA1ECA">
      <w:pPr>
        <w:tabs>
          <w:tab w:val="left" w:pos="426"/>
        </w:tabs>
        <w:ind w:firstLine="709"/>
        <w:jc w:val="both"/>
        <w:rPr>
          <w:b/>
        </w:rPr>
      </w:pPr>
      <w:r w:rsidRPr="000B406D">
        <w:rPr>
          <w:b/>
        </w:rPr>
        <w:t>Бариленко В.И.</w:t>
      </w:r>
    </w:p>
    <w:p w14:paraId="7DCFC18C" w14:textId="095F4533" w:rsidR="00B45AF7" w:rsidRPr="000B406D" w:rsidRDefault="004277FF" w:rsidP="00EA1ECA">
      <w:pPr>
        <w:tabs>
          <w:tab w:val="left" w:pos="426"/>
        </w:tabs>
        <w:ind w:firstLine="709"/>
        <w:jc w:val="both"/>
      </w:pPr>
      <w:r>
        <w:rPr>
          <w:b/>
        </w:rPr>
        <w:t>Методология б</w:t>
      </w:r>
      <w:r w:rsidR="00C840ED" w:rsidRPr="000B406D">
        <w:rPr>
          <w:b/>
        </w:rPr>
        <w:t>изнес-анализ</w:t>
      </w:r>
      <w:r>
        <w:rPr>
          <w:b/>
        </w:rPr>
        <w:t>а</w:t>
      </w:r>
      <w:r w:rsidR="00AA69C7" w:rsidRPr="000B406D">
        <w:rPr>
          <w:b/>
        </w:rPr>
        <w:t>.</w:t>
      </w:r>
      <w:r w:rsidR="00AA69C7" w:rsidRPr="000B406D">
        <w:t xml:space="preserve"> </w:t>
      </w:r>
      <w:r w:rsidR="00F32B8B" w:rsidRPr="000B406D">
        <w:t>Рабочая п</w:t>
      </w:r>
      <w:r w:rsidR="00D01B7F" w:rsidRPr="000B406D">
        <w:t xml:space="preserve">рограмма дисциплины для студентов, обучающихся по направлению </w:t>
      </w:r>
      <w:r w:rsidR="00F32B8B" w:rsidRPr="000B406D">
        <w:t xml:space="preserve">подготовки </w:t>
      </w:r>
      <w:r w:rsidR="00A524FE" w:rsidRPr="000B406D">
        <w:t>38.04.01</w:t>
      </w:r>
      <w:r w:rsidR="009D53F8" w:rsidRPr="000B406D">
        <w:rPr>
          <w:b/>
        </w:rPr>
        <w:t xml:space="preserve"> </w:t>
      </w:r>
      <w:r w:rsidR="00A524FE" w:rsidRPr="000B406D">
        <w:t>«Экономика</w:t>
      </w:r>
      <w:r w:rsidR="00D01B7F" w:rsidRPr="000B406D">
        <w:t>»</w:t>
      </w:r>
      <w:r w:rsidR="00F32B8B" w:rsidRPr="000B406D">
        <w:t xml:space="preserve">, направленность программы магистратуры </w:t>
      </w:r>
      <w:r w:rsidR="00D01B7F" w:rsidRPr="000B406D">
        <w:t>«</w:t>
      </w:r>
      <w:r w:rsidR="00A524FE" w:rsidRPr="000B406D">
        <w:t>Бизнес-аналитика</w:t>
      </w:r>
      <w:r w:rsidR="00304C13" w:rsidRPr="000B406D">
        <w:t>»</w:t>
      </w:r>
      <w:r w:rsidR="00F32B8B" w:rsidRPr="000B406D">
        <w:t xml:space="preserve"> </w:t>
      </w:r>
      <w:r w:rsidR="00D01B7F" w:rsidRPr="000B406D">
        <w:t>– очная форма обучения.</w:t>
      </w:r>
      <w:r w:rsidR="00F32B8B" w:rsidRPr="000B406D">
        <w:t xml:space="preserve"> </w:t>
      </w:r>
      <w:r w:rsidR="00D01B7F" w:rsidRPr="000B406D">
        <w:t xml:space="preserve">– М.: </w:t>
      </w:r>
      <w:r w:rsidR="00560CEA" w:rsidRPr="000B406D">
        <w:t>Финансовый университет</w:t>
      </w:r>
      <w:r w:rsidR="007C2E55" w:rsidRPr="000B406D">
        <w:t xml:space="preserve">, Департамент </w:t>
      </w:r>
      <w:r w:rsidR="00E06C1F" w:rsidRPr="000B406D">
        <w:t>бизнес-аналитики Факультета налогов,</w:t>
      </w:r>
      <w:r w:rsidR="007C2E55" w:rsidRPr="000B406D">
        <w:t xml:space="preserve"> аудита</w:t>
      </w:r>
      <w:r w:rsidR="00E06C1F" w:rsidRPr="000B406D">
        <w:t xml:space="preserve"> и бизнес-анализа</w:t>
      </w:r>
      <w:r w:rsidR="00D01B7F" w:rsidRPr="000B406D">
        <w:t>, 20</w:t>
      </w:r>
      <w:r w:rsidR="00E06C1F" w:rsidRPr="000B406D">
        <w:t>2</w:t>
      </w:r>
      <w:r w:rsidR="004C54ED">
        <w:t>2</w:t>
      </w:r>
      <w:r w:rsidR="00D01B7F" w:rsidRPr="000B406D">
        <w:t xml:space="preserve">. -  </w:t>
      </w:r>
      <w:r w:rsidR="00A84C35">
        <w:t>3</w:t>
      </w:r>
      <w:r w:rsidR="003F1EC1">
        <w:t>3</w:t>
      </w:r>
      <w:r w:rsidR="00D01B7F" w:rsidRPr="000B406D">
        <w:t xml:space="preserve"> с.</w:t>
      </w:r>
    </w:p>
    <w:p w14:paraId="26411FEE" w14:textId="77777777" w:rsidR="003B14F6" w:rsidRPr="000B406D" w:rsidRDefault="003B14F6" w:rsidP="00EA1ECA">
      <w:pPr>
        <w:ind w:firstLine="709"/>
        <w:jc w:val="both"/>
      </w:pPr>
      <w:r w:rsidRPr="000B406D">
        <w:t xml:space="preserve">Дисциплина «Методология бизнес-анализа» является дисциплиной модуля направленности программы магистратуры «Бизнес-аналитика» направления подготовки 38.04.01 «Экономика». </w:t>
      </w:r>
    </w:p>
    <w:p w14:paraId="2B72C1E8" w14:textId="77777777" w:rsidR="003B14F6" w:rsidRPr="000B406D" w:rsidRDefault="003B14F6" w:rsidP="00EA1ECA">
      <w:pPr>
        <w:ind w:firstLine="709"/>
        <w:jc w:val="both"/>
      </w:pPr>
      <w:r w:rsidRPr="000B406D">
        <w:t>Рабочая программа содержит: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место дисциплины в структуре образовательной программы, содержание дисциплины, семинаров, практических занятий, перечень учебно-методического обеспечения для самостоятельной работы обучающихся по дисциплине, фонд оценочных средств для проведения промежуточной аттестации обучающихся по дисциплине, перечень основной и дополнительной учебной литературы, ресурсов информационно-телекоммуникационной сети «Интернет» ресурсов, необходимых для освоения дисциплины и т.д.</w:t>
      </w:r>
    </w:p>
    <w:p w14:paraId="6C85AFF4" w14:textId="77777777" w:rsidR="00D01B7F" w:rsidRPr="000B406D" w:rsidRDefault="003B14F6" w:rsidP="00EA1ECA">
      <w:pPr>
        <w:ind w:firstLine="709"/>
        <w:jc w:val="both"/>
        <w:rPr>
          <w:sz w:val="28"/>
          <w:szCs w:val="28"/>
        </w:rPr>
      </w:pPr>
      <w:r w:rsidRPr="000B406D">
        <w:t xml:space="preserve">                                                                                                                                                                                                                 </w:t>
      </w:r>
    </w:p>
    <w:p w14:paraId="5FBC1934" w14:textId="77777777" w:rsidR="00585390" w:rsidRPr="000B406D" w:rsidRDefault="00D01B7F" w:rsidP="00EA1ECA">
      <w:pPr>
        <w:pStyle w:val="32"/>
        <w:tabs>
          <w:tab w:val="right" w:pos="9000"/>
        </w:tabs>
        <w:spacing w:after="0"/>
        <w:ind w:right="190" w:firstLine="709"/>
        <w:jc w:val="right"/>
        <w:rPr>
          <w:sz w:val="28"/>
          <w:szCs w:val="28"/>
        </w:rPr>
      </w:pPr>
      <w:r w:rsidRPr="000B406D">
        <w:rPr>
          <w:sz w:val="24"/>
          <w:szCs w:val="24"/>
        </w:rPr>
        <w:t xml:space="preserve">                                                                          </w:t>
      </w:r>
      <w:r w:rsidR="00DD2391" w:rsidRPr="000B406D">
        <w:rPr>
          <w:sz w:val="24"/>
          <w:szCs w:val="24"/>
        </w:rPr>
        <w:t xml:space="preserve">                       </w:t>
      </w:r>
      <w:r w:rsidRPr="000B406D">
        <w:rPr>
          <w:sz w:val="24"/>
          <w:szCs w:val="24"/>
        </w:rPr>
        <w:t xml:space="preserve">   </w:t>
      </w:r>
      <w:r w:rsidR="00585390" w:rsidRPr="000B406D">
        <w:rPr>
          <w:sz w:val="24"/>
          <w:szCs w:val="24"/>
        </w:rPr>
        <w:t xml:space="preserve">                                                                                                    </w:t>
      </w:r>
      <w:r w:rsidR="00B81278" w:rsidRPr="000B406D">
        <w:rPr>
          <w:sz w:val="24"/>
          <w:szCs w:val="24"/>
          <w:lang w:val="ru-RU"/>
        </w:rPr>
        <w:t xml:space="preserve">         </w:t>
      </w:r>
    </w:p>
    <w:p w14:paraId="4E1FB994" w14:textId="77777777" w:rsidR="00560CEA" w:rsidRPr="000B406D" w:rsidRDefault="00560CEA" w:rsidP="00EA1ECA">
      <w:pPr>
        <w:pStyle w:val="32"/>
        <w:tabs>
          <w:tab w:val="right" w:pos="9000"/>
        </w:tabs>
        <w:spacing w:after="0"/>
        <w:ind w:right="190" w:firstLine="709"/>
        <w:jc w:val="right"/>
        <w:rPr>
          <w:sz w:val="28"/>
          <w:szCs w:val="28"/>
          <w:lang w:val="ru-RU"/>
        </w:rPr>
      </w:pPr>
    </w:p>
    <w:p w14:paraId="321F4CDE" w14:textId="77777777" w:rsidR="00585390" w:rsidRPr="000B406D" w:rsidRDefault="00585390" w:rsidP="00585390">
      <w:pPr>
        <w:pStyle w:val="32"/>
        <w:jc w:val="right"/>
        <w:rPr>
          <w:sz w:val="24"/>
          <w:szCs w:val="24"/>
        </w:rPr>
      </w:pPr>
    </w:p>
    <w:p w14:paraId="75D49BEA" w14:textId="77777777" w:rsidR="00D01B7F" w:rsidRPr="000B406D" w:rsidRDefault="00D01B7F" w:rsidP="00585390">
      <w:pPr>
        <w:pStyle w:val="32"/>
        <w:rPr>
          <w:sz w:val="24"/>
          <w:szCs w:val="24"/>
        </w:rPr>
      </w:pPr>
    </w:p>
    <w:p w14:paraId="786E53D8" w14:textId="77777777" w:rsidR="00D01B7F" w:rsidRPr="000B406D" w:rsidRDefault="00D01B7F" w:rsidP="00D01B7F">
      <w:pPr>
        <w:pStyle w:val="32"/>
        <w:jc w:val="center"/>
        <w:rPr>
          <w:i/>
          <w:sz w:val="24"/>
          <w:szCs w:val="24"/>
        </w:rPr>
      </w:pPr>
      <w:r w:rsidRPr="000B406D">
        <w:rPr>
          <w:i/>
          <w:sz w:val="24"/>
          <w:szCs w:val="24"/>
        </w:rPr>
        <w:t>Учебное издание</w:t>
      </w:r>
    </w:p>
    <w:p w14:paraId="3B937EC7" w14:textId="77777777" w:rsidR="00D01B7F" w:rsidRPr="000B406D" w:rsidRDefault="00C840ED" w:rsidP="00AB7628">
      <w:pPr>
        <w:pStyle w:val="32"/>
        <w:spacing w:after="0"/>
        <w:jc w:val="center"/>
        <w:rPr>
          <w:b/>
          <w:sz w:val="24"/>
          <w:szCs w:val="24"/>
        </w:rPr>
      </w:pPr>
      <w:r w:rsidRPr="000B406D">
        <w:rPr>
          <w:b/>
          <w:sz w:val="24"/>
          <w:szCs w:val="24"/>
        </w:rPr>
        <w:t>Владимир Иванович Бариленко</w:t>
      </w:r>
    </w:p>
    <w:p w14:paraId="24737522" w14:textId="77777777" w:rsidR="00D01B7F" w:rsidRPr="000B406D" w:rsidRDefault="00D01B7F" w:rsidP="00AB7628">
      <w:pPr>
        <w:pStyle w:val="32"/>
        <w:spacing w:after="0"/>
        <w:ind w:left="284"/>
        <w:jc w:val="center"/>
        <w:rPr>
          <w:b/>
          <w:sz w:val="24"/>
          <w:szCs w:val="24"/>
        </w:rPr>
      </w:pPr>
    </w:p>
    <w:p w14:paraId="7C614ED9" w14:textId="77777777" w:rsidR="00D01B7F" w:rsidRPr="00B269F6" w:rsidRDefault="00EA1ECA" w:rsidP="00B269F6">
      <w:pPr>
        <w:pStyle w:val="a7"/>
        <w:jc w:val="center"/>
        <w:rPr>
          <w:b/>
          <w:bCs/>
          <w:lang w:val="ru-RU"/>
        </w:rPr>
      </w:pPr>
      <w:r w:rsidRPr="00B269F6">
        <w:rPr>
          <w:b/>
          <w:bCs/>
        </w:rPr>
        <w:t>М</w:t>
      </w:r>
      <w:r w:rsidR="00B269F6" w:rsidRPr="00B269F6">
        <w:rPr>
          <w:b/>
          <w:bCs/>
          <w:lang w:val="ru-RU"/>
        </w:rPr>
        <w:t>ЕТОДОЛОГИЯ БИЗНЕС-АНАЛИЗА</w:t>
      </w:r>
    </w:p>
    <w:p w14:paraId="3C1ACF32" w14:textId="77777777" w:rsidR="00D01B7F" w:rsidRPr="000B406D" w:rsidRDefault="00D01B7F" w:rsidP="00B269F6">
      <w:pPr>
        <w:pStyle w:val="32"/>
        <w:spacing w:after="0"/>
        <w:ind w:left="284"/>
        <w:rPr>
          <w:sz w:val="24"/>
          <w:szCs w:val="24"/>
        </w:rPr>
      </w:pPr>
    </w:p>
    <w:p w14:paraId="6B8B8E73" w14:textId="77777777" w:rsidR="00D01B7F" w:rsidRPr="000B406D" w:rsidRDefault="00EA1ECA" w:rsidP="00AB7628">
      <w:pPr>
        <w:pStyle w:val="32"/>
        <w:spacing w:after="0"/>
        <w:jc w:val="center"/>
        <w:rPr>
          <w:sz w:val="24"/>
          <w:szCs w:val="24"/>
        </w:rPr>
      </w:pPr>
      <w:r w:rsidRPr="000B406D">
        <w:rPr>
          <w:sz w:val="24"/>
          <w:szCs w:val="24"/>
          <w:lang w:val="ru-RU"/>
        </w:rPr>
        <w:t xml:space="preserve">Рабочая </w:t>
      </w:r>
      <w:r w:rsidR="001E3CFF">
        <w:rPr>
          <w:sz w:val="24"/>
          <w:szCs w:val="24"/>
          <w:lang w:val="ru-RU"/>
        </w:rPr>
        <w:t>программа</w:t>
      </w:r>
      <w:r w:rsidR="00D01B7F" w:rsidRPr="000B406D">
        <w:rPr>
          <w:sz w:val="24"/>
          <w:szCs w:val="24"/>
        </w:rPr>
        <w:t xml:space="preserve"> дисциплины </w:t>
      </w:r>
    </w:p>
    <w:p w14:paraId="63E4B116" w14:textId="77777777" w:rsidR="001340B5" w:rsidRPr="000B406D" w:rsidRDefault="001340B5" w:rsidP="00D01B7F">
      <w:pPr>
        <w:pStyle w:val="32"/>
        <w:jc w:val="center"/>
        <w:rPr>
          <w:b/>
          <w:i/>
          <w:sz w:val="24"/>
          <w:szCs w:val="24"/>
        </w:rPr>
      </w:pPr>
    </w:p>
    <w:p w14:paraId="576A74A1" w14:textId="77777777" w:rsidR="00D01B7F" w:rsidRPr="000B406D" w:rsidRDefault="00D01B7F" w:rsidP="00D01B7F">
      <w:pPr>
        <w:pStyle w:val="32"/>
        <w:jc w:val="center"/>
        <w:rPr>
          <w:sz w:val="24"/>
          <w:szCs w:val="24"/>
        </w:rPr>
      </w:pPr>
      <w:r w:rsidRPr="000B406D">
        <w:rPr>
          <w:sz w:val="24"/>
          <w:szCs w:val="24"/>
        </w:rPr>
        <w:t xml:space="preserve">Компьютерный набор, верстка: </w:t>
      </w:r>
      <w:r w:rsidR="00C840ED" w:rsidRPr="000B406D">
        <w:rPr>
          <w:sz w:val="24"/>
          <w:szCs w:val="24"/>
        </w:rPr>
        <w:t>Бариленко В.И.</w:t>
      </w:r>
    </w:p>
    <w:p w14:paraId="2A0923F3" w14:textId="2DF867C2" w:rsidR="00D01B7F" w:rsidRPr="000B406D" w:rsidRDefault="00D01B7F" w:rsidP="00D01B7F">
      <w:pPr>
        <w:jc w:val="center"/>
      </w:pPr>
      <w:bookmarkStart w:id="0" w:name="_GoBack"/>
      <w:bookmarkEnd w:id="0"/>
      <w:r w:rsidRPr="000B406D">
        <w:t xml:space="preserve">Гарнитура </w:t>
      </w:r>
      <w:proofErr w:type="spellStart"/>
      <w:r w:rsidRPr="000B406D">
        <w:rPr>
          <w:i/>
        </w:rPr>
        <w:t>Times</w:t>
      </w:r>
      <w:proofErr w:type="spellEnd"/>
      <w:r w:rsidRPr="000B406D">
        <w:rPr>
          <w:i/>
        </w:rPr>
        <w:t xml:space="preserve"> </w:t>
      </w:r>
      <w:proofErr w:type="spellStart"/>
      <w:r w:rsidRPr="000B406D">
        <w:rPr>
          <w:i/>
        </w:rPr>
        <w:t>New</w:t>
      </w:r>
      <w:proofErr w:type="spellEnd"/>
      <w:r w:rsidRPr="000B406D">
        <w:rPr>
          <w:i/>
        </w:rPr>
        <w:t xml:space="preserve"> </w:t>
      </w:r>
      <w:proofErr w:type="spellStart"/>
      <w:r w:rsidRPr="000B406D">
        <w:rPr>
          <w:i/>
        </w:rPr>
        <w:t>Roman</w:t>
      </w:r>
      <w:proofErr w:type="spellEnd"/>
    </w:p>
    <w:p w14:paraId="25AE66A1" w14:textId="4C5B50BD" w:rsidR="001340B5" w:rsidRDefault="001340B5" w:rsidP="00D01B7F">
      <w:pPr>
        <w:jc w:val="center"/>
      </w:pPr>
    </w:p>
    <w:p w14:paraId="663545CA" w14:textId="24C349C6" w:rsidR="009C6C41" w:rsidRDefault="009C6C41" w:rsidP="00D01B7F">
      <w:pPr>
        <w:jc w:val="center"/>
      </w:pPr>
    </w:p>
    <w:p w14:paraId="72F20047" w14:textId="49018B58" w:rsidR="009C6C41" w:rsidRDefault="009C6C41" w:rsidP="00D01B7F">
      <w:pPr>
        <w:jc w:val="center"/>
      </w:pPr>
    </w:p>
    <w:p w14:paraId="5B4B8A01" w14:textId="7BFA3CCC" w:rsidR="009C6C41" w:rsidRDefault="009C6C41" w:rsidP="00D01B7F">
      <w:pPr>
        <w:jc w:val="center"/>
      </w:pPr>
    </w:p>
    <w:p w14:paraId="49FB68A7" w14:textId="4CEAA2F6" w:rsidR="009C6C41" w:rsidRDefault="009C6C41" w:rsidP="00D01B7F">
      <w:pPr>
        <w:jc w:val="center"/>
      </w:pPr>
    </w:p>
    <w:p w14:paraId="607A9E78" w14:textId="22D6936E" w:rsidR="009C6C41" w:rsidRDefault="009C6C41" w:rsidP="00D01B7F">
      <w:pPr>
        <w:jc w:val="center"/>
      </w:pPr>
    </w:p>
    <w:p w14:paraId="1CE2B981" w14:textId="77777777" w:rsidR="009C6C41" w:rsidRPr="000B406D" w:rsidRDefault="009C6C41" w:rsidP="00D01B7F">
      <w:pPr>
        <w:jc w:val="center"/>
      </w:pPr>
    </w:p>
    <w:p w14:paraId="2EA3F273" w14:textId="77777777" w:rsidR="00D01B7F" w:rsidRPr="000B406D" w:rsidRDefault="00D01B7F" w:rsidP="00D01B7F">
      <w:r w:rsidRPr="000B406D">
        <w:t xml:space="preserve">           </w:t>
      </w:r>
      <w:r w:rsidRPr="000B406D">
        <w:tab/>
      </w:r>
      <w:r w:rsidRPr="000B406D">
        <w:tab/>
      </w:r>
      <w:r w:rsidRPr="000B406D">
        <w:tab/>
      </w:r>
      <w:r w:rsidRPr="000B406D">
        <w:tab/>
      </w:r>
      <w:r w:rsidRPr="000B406D">
        <w:tab/>
      </w:r>
      <w:r w:rsidRPr="000B406D">
        <w:tab/>
      </w:r>
    </w:p>
    <w:p w14:paraId="6298F5F3" w14:textId="317F146F" w:rsidR="00D01B7F" w:rsidRPr="000B406D" w:rsidRDefault="009C6C41" w:rsidP="009C6C41">
      <w:pPr>
        <w:ind w:left="3261"/>
        <w:jc w:val="center"/>
      </w:pPr>
      <w:r>
        <w:t xml:space="preserve">                               </w:t>
      </w:r>
      <w:r w:rsidR="00D01B7F" w:rsidRPr="000B406D">
        <w:sym w:font="Symbol" w:char="F0D3"/>
      </w:r>
      <w:r w:rsidR="00D01B7F" w:rsidRPr="000B406D">
        <w:t xml:space="preserve"> </w:t>
      </w:r>
      <w:r w:rsidR="00C840ED" w:rsidRPr="000B406D">
        <w:t>В.И. Бариленко</w:t>
      </w:r>
      <w:r w:rsidR="00D01B7F" w:rsidRPr="000B406D">
        <w:t>, 20</w:t>
      </w:r>
      <w:r w:rsidR="00E06C1F" w:rsidRPr="000B406D">
        <w:t>2</w:t>
      </w:r>
      <w:r w:rsidR="009A59B3">
        <w:t>2</w:t>
      </w:r>
    </w:p>
    <w:p w14:paraId="212052C1" w14:textId="6CD291E3" w:rsidR="0072134C" w:rsidRPr="000B406D" w:rsidRDefault="009C6C41" w:rsidP="009C6C41">
      <w:pPr>
        <w:ind w:left="3261"/>
        <w:jc w:val="right"/>
        <w:sectPr w:rsidR="0072134C" w:rsidRPr="000B406D" w:rsidSect="00CF68BC">
          <w:pgSz w:w="11906" w:h="16838"/>
          <w:pgMar w:top="1134" w:right="851" w:bottom="1134" w:left="1418" w:header="709" w:footer="709" w:gutter="0"/>
          <w:cols w:space="708"/>
          <w:docGrid w:linePitch="360"/>
        </w:sectPr>
      </w:pPr>
      <w:r>
        <w:t xml:space="preserve"> </w:t>
      </w:r>
      <w:r w:rsidR="00D01B7F" w:rsidRPr="000B406D">
        <w:sym w:font="Symbol" w:char="F0D3"/>
      </w:r>
      <w:r w:rsidR="00EA1ECA" w:rsidRPr="000B406D">
        <w:t xml:space="preserve"> </w:t>
      </w:r>
      <w:r w:rsidR="00D01B7F" w:rsidRPr="000B406D">
        <w:t>Финансовый университет</w:t>
      </w:r>
      <w:r w:rsidR="00EA1ECA" w:rsidRPr="000B406D">
        <w:t>,</w:t>
      </w:r>
      <w:r w:rsidR="00D01B7F" w:rsidRPr="000B406D">
        <w:t xml:space="preserve"> 20</w:t>
      </w:r>
      <w:r w:rsidR="00E06C1F" w:rsidRPr="000B406D">
        <w:t>2</w:t>
      </w:r>
      <w:r w:rsidR="009A59B3">
        <w:t>2</w:t>
      </w:r>
    </w:p>
    <w:p w14:paraId="70138A08" w14:textId="77777777" w:rsidR="001340B5" w:rsidRPr="000B406D" w:rsidRDefault="001340B5" w:rsidP="00AE0EDD">
      <w:pPr>
        <w:spacing w:line="288" w:lineRule="auto"/>
      </w:pPr>
    </w:p>
    <w:p w14:paraId="38A33F88" w14:textId="77777777" w:rsidR="00D41586" w:rsidRPr="00FD4A1E" w:rsidRDefault="00D41586" w:rsidP="009A59B3">
      <w:pPr>
        <w:widowControl w:val="0"/>
        <w:spacing w:line="288" w:lineRule="auto"/>
        <w:rPr>
          <w:rFonts w:eastAsia="Calibri"/>
          <w:sz w:val="28"/>
          <w:szCs w:val="28"/>
        </w:rPr>
      </w:pPr>
      <w:r w:rsidRPr="00FD4A1E">
        <w:rPr>
          <w:rFonts w:eastAsia="Calibri"/>
          <w:sz w:val="28"/>
          <w:szCs w:val="28"/>
        </w:rPr>
        <w:t>Содержание</w:t>
      </w:r>
    </w:p>
    <w:p w14:paraId="3F927F7E" w14:textId="5ACD1C30" w:rsidR="00FD4A1E" w:rsidRDefault="00D41586" w:rsidP="00FD4A1E">
      <w:pPr>
        <w:pStyle w:val="14"/>
        <w:rPr>
          <w:rFonts w:asciiTheme="minorHAnsi" w:eastAsiaTheme="minorEastAsia" w:hAnsiTheme="minorHAnsi" w:cstheme="minorBidi"/>
          <w:sz w:val="22"/>
          <w:szCs w:val="22"/>
        </w:rPr>
      </w:pPr>
      <w:r w:rsidRPr="00A405B0">
        <w:rPr>
          <w:rFonts w:eastAsia="Calibri"/>
          <w:sz w:val="28"/>
          <w:szCs w:val="28"/>
          <w:highlight w:val="yellow"/>
        </w:rPr>
        <w:fldChar w:fldCharType="begin"/>
      </w:r>
      <w:r w:rsidRPr="00A405B0">
        <w:rPr>
          <w:rFonts w:eastAsia="Calibri"/>
          <w:sz w:val="28"/>
          <w:szCs w:val="28"/>
          <w:highlight w:val="yellow"/>
        </w:rPr>
        <w:instrText xml:space="preserve"> TOC \o "1-3" \h \z \u </w:instrText>
      </w:r>
      <w:r w:rsidRPr="00A405B0">
        <w:rPr>
          <w:rFonts w:eastAsia="Calibri"/>
          <w:sz w:val="28"/>
          <w:szCs w:val="28"/>
          <w:highlight w:val="yellow"/>
        </w:rPr>
        <w:fldChar w:fldCharType="separate"/>
      </w:r>
      <w:hyperlink w:anchor="_Toc101908162" w:history="1">
        <w:r w:rsidR="00FD4A1E" w:rsidRPr="0081543F">
          <w:rPr>
            <w:rStyle w:val="af5"/>
          </w:rPr>
          <w:t>1.</w:t>
        </w:r>
        <w:r w:rsidR="00FD4A1E">
          <w:rPr>
            <w:rFonts w:asciiTheme="minorHAnsi" w:eastAsiaTheme="minorEastAsia" w:hAnsiTheme="minorHAnsi" w:cstheme="minorBidi"/>
            <w:sz w:val="22"/>
            <w:szCs w:val="22"/>
          </w:rPr>
          <w:tab/>
        </w:r>
        <w:r w:rsidR="00FD4A1E" w:rsidRPr="0081543F">
          <w:rPr>
            <w:rStyle w:val="af5"/>
          </w:rPr>
          <w:t>Наименование дисциплины</w:t>
        </w:r>
        <w:r w:rsidR="00FD4A1E">
          <w:rPr>
            <w:webHidden/>
          </w:rPr>
          <w:tab/>
        </w:r>
        <w:r w:rsidR="00FD4A1E">
          <w:rPr>
            <w:webHidden/>
          </w:rPr>
          <w:fldChar w:fldCharType="begin"/>
        </w:r>
        <w:r w:rsidR="00FD4A1E">
          <w:rPr>
            <w:webHidden/>
          </w:rPr>
          <w:instrText xml:space="preserve"> PAGEREF _Toc101908162 \h </w:instrText>
        </w:r>
        <w:r w:rsidR="00FD4A1E">
          <w:rPr>
            <w:webHidden/>
          </w:rPr>
        </w:r>
        <w:r w:rsidR="00FD4A1E">
          <w:rPr>
            <w:webHidden/>
          </w:rPr>
          <w:fldChar w:fldCharType="separate"/>
        </w:r>
        <w:r w:rsidR="00FD4A1E">
          <w:rPr>
            <w:webHidden/>
          </w:rPr>
          <w:t>5</w:t>
        </w:r>
        <w:r w:rsidR="00FD4A1E">
          <w:rPr>
            <w:webHidden/>
          </w:rPr>
          <w:fldChar w:fldCharType="end"/>
        </w:r>
      </w:hyperlink>
    </w:p>
    <w:p w14:paraId="7231EB46" w14:textId="0D28EC79" w:rsidR="00FD4A1E" w:rsidRDefault="009C6B03" w:rsidP="00FD4A1E">
      <w:pPr>
        <w:pStyle w:val="14"/>
        <w:rPr>
          <w:rFonts w:asciiTheme="minorHAnsi" w:eastAsiaTheme="minorEastAsia" w:hAnsiTheme="minorHAnsi" w:cstheme="minorBidi"/>
          <w:sz w:val="22"/>
          <w:szCs w:val="22"/>
        </w:rPr>
      </w:pPr>
      <w:hyperlink w:anchor="_Toc101908163" w:history="1">
        <w:r w:rsidR="00FD4A1E" w:rsidRPr="0081543F">
          <w:rPr>
            <w:rStyle w:val="af5"/>
          </w:rPr>
          <w:t>2.</w:t>
        </w:r>
        <w:r w:rsidR="00FD4A1E">
          <w:rPr>
            <w:rFonts w:asciiTheme="minorHAnsi" w:eastAsiaTheme="minorEastAsia" w:hAnsiTheme="minorHAnsi" w:cstheme="minorBidi"/>
            <w:sz w:val="22"/>
            <w:szCs w:val="22"/>
          </w:rPr>
          <w:tab/>
        </w:r>
        <w:r w:rsidR="00FD4A1E" w:rsidRPr="0081543F">
          <w:rPr>
            <w:rStyle w:val="af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D4A1E">
          <w:rPr>
            <w:webHidden/>
          </w:rPr>
          <w:tab/>
        </w:r>
        <w:r w:rsidR="00FD4A1E">
          <w:rPr>
            <w:webHidden/>
          </w:rPr>
          <w:fldChar w:fldCharType="begin"/>
        </w:r>
        <w:r w:rsidR="00FD4A1E">
          <w:rPr>
            <w:webHidden/>
          </w:rPr>
          <w:instrText xml:space="preserve"> PAGEREF _Toc101908163 \h </w:instrText>
        </w:r>
        <w:r w:rsidR="00FD4A1E">
          <w:rPr>
            <w:webHidden/>
          </w:rPr>
        </w:r>
        <w:r w:rsidR="00FD4A1E">
          <w:rPr>
            <w:webHidden/>
          </w:rPr>
          <w:fldChar w:fldCharType="separate"/>
        </w:r>
        <w:r w:rsidR="00FD4A1E">
          <w:rPr>
            <w:webHidden/>
          </w:rPr>
          <w:t>5</w:t>
        </w:r>
        <w:r w:rsidR="00FD4A1E">
          <w:rPr>
            <w:webHidden/>
          </w:rPr>
          <w:fldChar w:fldCharType="end"/>
        </w:r>
      </w:hyperlink>
    </w:p>
    <w:p w14:paraId="001BC8DB" w14:textId="075B7374" w:rsidR="00FD4A1E" w:rsidRDefault="009C6B03" w:rsidP="00FD4A1E">
      <w:pPr>
        <w:pStyle w:val="14"/>
        <w:rPr>
          <w:rFonts w:asciiTheme="minorHAnsi" w:eastAsiaTheme="minorEastAsia" w:hAnsiTheme="minorHAnsi" w:cstheme="minorBidi"/>
          <w:sz w:val="22"/>
          <w:szCs w:val="22"/>
        </w:rPr>
      </w:pPr>
      <w:hyperlink w:anchor="_Toc101908164" w:history="1">
        <w:r w:rsidR="00FD4A1E" w:rsidRPr="0081543F">
          <w:rPr>
            <w:rStyle w:val="af5"/>
          </w:rPr>
          <w:t>3.</w:t>
        </w:r>
        <w:r w:rsidR="00FD4A1E">
          <w:rPr>
            <w:rFonts w:asciiTheme="minorHAnsi" w:eastAsiaTheme="minorEastAsia" w:hAnsiTheme="minorHAnsi" w:cstheme="minorBidi"/>
            <w:sz w:val="22"/>
            <w:szCs w:val="22"/>
          </w:rPr>
          <w:tab/>
        </w:r>
        <w:r w:rsidR="00FD4A1E" w:rsidRPr="0081543F">
          <w:rPr>
            <w:rStyle w:val="af5"/>
          </w:rPr>
          <w:t>Место дисциплины в структуре  образовательной программы</w:t>
        </w:r>
        <w:r w:rsidR="00FD4A1E">
          <w:rPr>
            <w:webHidden/>
          </w:rPr>
          <w:tab/>
        </w:r>
        <w:r w:rsidR="00FD4A1E">
          <w:rPr>
            <w:webHidden/>
          </w:rPr>
          <w:fldChar w:fldCharType="begin"/>
        </w:r>
        <w:r w:rsidR="00FD4A1E">
          <w:rPr>
            <w:webHidden/>
          </w:rPr>
          <w:instrText xml:space="preserve"> PAGEREF _Toc101908164 \h </w:instrText>
        </w:r>
        <w:r w:rsidR="00FD4A1E">
          <w:rPr>
            <w:webHidden/>
          </w:rPr>
        </w:r>
        <w:r w:rsidR="00FD4A1E">
          <w:rPr>
            <w:webHidden/>
          </w:rPr>
          <w:fldChar w:fldCharType="separate"/>
        </w:r>
        <w:r w:rsidR="00FD4A1E">
          <w:rPr>
            <w:webHidden/>
          </w:rPr>
          <w:t>6</w:t>
        </w:r>
        <w:r w:rsidR="00FD4A1E">
          <w:rPr>
            <w:webHidden/>
          </w:rPr>
          <w:fldChar w:fldCharType="end"/>
        </w:r>
      </w:hyperlink>
    </w:p>
    <w:p w14:paraId="44F526BE" w14:textId="351D7A3C" w:rsidR="00FD4A1E" w:rsidRDefault="009C6B03" w:rsidP="00FD4A1E">
      <w:pPr>
        <w:pStyle w:val="14"/>
        <w:rPr>
          <w:rFonts w:asciiTheme="minorHAnsi" w:eastAsiaTheme="minorEastAsia" w:hAnsiTheme="minorHAnsi" w:cstheme="minorBidi"/>
          <w:sz w:val="22"/>
          <w:szCs w:val="22"/>
        </w:rPr>
      </w:pPr>
      <w:hyperlink w:anchor="_Toc101908165" w:history="1">
        <w:r w:rsidR="00FD4A1E" w:rsidRPr="0081543F">
          <w:rPr>
            <w:rStyle w:val="af5"/>
          </w:rPr>
          <w:t>4.</w:t>
        </w:r>
        <w:r w:rsidR="00FD4A1E">
          <w:rPr>
            <w:rFonts w:asciiTheme="minorHAnsi" w:eastAsiaTheme="minorEastAsia" w:hAnsiTheme="minorHAnsi" w:cstheme="minorBidi"/>
            <w:sz w:val="22"/>
            <w:szCs w:val="22"/>
          </w:rPr>
          <w:tab/>
        </w:r>
        <w:r w:rsidR="00FD4A1E" w:rsidRPr="0081543F">
          <w:rPr>
            <w:rStyle w:val="af5"/>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4A1E">
          <w:rPr>
            <w:webHidden/>
          </w:rPr>
          <w:tab/>
        </w:r>
        <w:r w:rsidR="00FD4A1E">
          <w:rPr>
            <w:webHidden/>
          </w:rPr>
          <w:fldChar w:fldCharType="begin"/>
        </w:r>
        <w:r w:rsidR="00FD4A1E">
          <w:rPr>
            <w:webHidden/>
          </w:rPr>
          <w:instrText xml:space="preserve"> PAGEREF _Toc101908165 \h </w:instrText>
        </w:r>
        <w:r w:rsidR="00FD4A1E">
          <w:rPr>
            <w:webHidden/>
          </w:rPr>
        </w:r>
        <w:r w:rsidR="00FD4A1E">
          <w:rPr>
            <w:webHidden/>
          </w:rPr>
          <w:fldChar w:fldCharType="separate"/>
        </w:r>
        <w:r w:rsidR="00FD4A1E">
          <w:rPr>
            <w:webHidden/>
          </w:rPr>
          <w:t>6</w:t>
        </w:r>
        <w:r w:rsidR="00FD4A1E">
          <w:rPr>
            <w:webHidden/>
          </w:rPr>
          <w:fldChar w:fldCharType="end"/>
        </w:r>
      </w:hyperlink>
    </w:p>
    <w:p w14:paraId="0BDC0ECF" w14:textId="2CD4E487" w:rsidR="00FD4A1E" w:rsidRDefault="009C6B03" w:rsidP="00FD4A1E">
      <w:pPr>
        <w:pStyle w:val="14"/>
        <w:rPr>
          <w:rFonts w:asciiTheme="minorHAnsi" w:eastAsiaTheme="minorEastAsia" w:hAnsiTheme="minorHAnsi" w:cstheme="minorBidi"/>
          <w:sz w:val="22"/>
          <w:szCs w:val="22"/>
        </w:rPr>
      </w:pPr>
      <w:hyperlink w:anchor="_Toc101908166" w:history="1">
        <w:r w:rsidR="00FD4A1E" w:rsidRPr="0081543F">
          <w:rPr>
            <w:rStyle w:val="af5"/>
          </w:rPr>
          <w:t>5.</w:t>
        </w:r>
        <w:r w:rsidR="00FD4A1E">
          <w:rPr>
            <w:rFonts w:asciiTheme="minorHAnsi" w:eastAsiaTheme="minorEastAsia" w:hAnsiTheme="minorHAnsi" w:cstheme="minorBidi"/>
            <w:sz w:val="22"/>
            <w:szCs w:val="22"/>
          </w:rPr>
          <w:tab/>
        </w:r>
        <w:r w:rsidR="00FD4A1E" w:rsidRPr="0081543F">
          <w:rPr>
            <w:rStyle w:val="af5"/>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4A1E">
          <w:rPr>
            <w:webHidden/>
          </w:rPr>
          <w:tab/>
        </w:r>
        <w:r w:rsidR="00FD4A1E">
          <w:rPr>
            <w:webHidden/>
          </w:rPr>
          <w:fldChar w:fldCharType="begin"/>
        </w:r>
        <w:r w:rsidR="00FD4A1E">
          <w:rPr>
            <w:webHidden/>
          </w:rPr>
          <w:instrText xml:space="preserve"> PAGEREF _Toc101908166 \h </w:instrText>
        </w:r>
        <w:r w:rsidR="00FD4A1E">
          <w:rPr>
            <w:webHidden/>
          </w:rPr>
        </w:r>
        <w:r w:rsidR="00FD4A1E">
          <w:rPr>
            <w:webHidden/>
          </w:rPr>
          <w:fldChar w:fldCharType="separate"/>
        </w:r>
        <w:r w:rsidR="00FD4A1E">
          <w:rPr>
            <w:webHidden/>
          </w:rPr>
          <w:t>7</w:t>
        </w:r>
        <w:r w:rsidR="00FD4A1E">
          <w:rPr>
            <w:webHidden/>
          </w:rPr>
          <w:fldChar w:fldCharType="end"/>
        </w:r>
      </w:hyperlink>
    </w:p>
    <w:p w14:paraId="1430DD84" w14:textId="1AD38200" w:rsidR="00FD4A1E" w:rsidRDefault="009C6B03">
      <w:pPr>
        <w:pStyle w:val="25"/>
        <w:tabs>
          <w:tab w:val="left" w:pos="880"/>
          <w:tab w:val="right" w:leader="dot" w:pos="9627"/>
        </w:tabs>
        <w:rPr>
          <w:rFonts w:asciiTheme="minorHAnsi" w:eastAsiaTheme="minorEastAsia" w:hAnsiTheme="minorHAnsi" w:cstheme="minorBidi"/>
          <w:noProof/>
          <w:sz w:val="22"/>
          <w:szCs w:val="22"/>
        </w:rPr>
      </w:pPr>
      <w:hyperlink w:anchor="_Toc101908167" w:history="1">
        <w:r w:rsidR="00FD4A1E" w:rsidRPr="0081543F">
          <w:rPr>
            <w:rStyle w:val="af5"/>
            <w:noProof/>
          </w:rPr>
          <w:t>5.1.</w:t>
        </w:r>
        <w:r w:rsidR="00FD4A1E">
          <w:rPr>
            <w:rFonts w:asciiTheme="minorHAnsi" w:eastAsiaTheme="minorEastAsia" w:hAnsiTheme="minorHAnsi" w:cstheme="minorBidi"/>
            <w:noProof/>
            <w:sz w:val="22"/>
            <w:szCs w:val="22"/>
          </w:rPr>
          <w:tab/>
        </w:r>
        <w:r w:rsidR="00FD4A1E" w:rsidRPr="0081543F">
          <w:rPr>
            <w:rStyle w:val="af5"/>
            <w:noProof/>
          </w:rPr>
          <w:t>Содержание дисциплины</w:t>
        </w:r>
        <w:r w:rsidR="00FD4A1E">
          <w:rPr>
            <w:noProof/>
            <w:webHidden/>
          </w:rPr>
          <w:tab/>
        </w:r>
        <w:r w:rsidR="00FD4A1E">
          <w:rPr>
            <w:noProof/>
            <w:webHidden/>
          </w:rPr>
          <w:fldChar w:fldCharType="begin"/>
        </w:r>
        <w:r w:rsidR="00FD4A1E">
          <w:rPr>
            <w:noProof/>
            <w:webHidden/>
          </w:rPr>
          <w:instrText xml:space="preserve"> PAGEREF _Toc101908167 \h </w:instrText>
        </w:r>
        <w:r w:rsidR="00FD4A1E">
          <w:rPr>
            <w:noProof/>
            <w:webHidden/>
          </w:rPr>
        </w:r>
        <w:r w:rsidR="00FD4A1E">
          <w:rPr>
            <w:noProof/>
            <w:webHidden/>
          </w:rPr>
          <w:fldChar w:fldCharType="separate"/>
        </w:r>
        <w:r w:rsidR="00FD4A1E">
          <w:rPr>
            <w:noProof/>
            <w:webHidden/>
          </w:rPr>
          <w:t>7</w:t>
        </w:r>
        <w:r w:rsidR="00FD4A1E">
          <w:rPr>
            <w:noProof/>
            <w:webHidden/>
          </w:rPr>
          <w:fldChar w:fldCharType="end"/>
        </w:r>
      </w:hyperlink>
    </w:p>
    <w:p w14:paraId="31AEBAEA" w14:textId="52456D78" w:rsidR="00FD4A1E" w:rsidRDefault="009C6B03">
      <w:pPr>
        <w:pStyle w:val="25"/>
        <w:tabs>
          <w:tab w:val="left" w:pos="880"/>
          <w:tab w:val="right" w:leader="dot" w:pos="9627"/>
        </w:tabs>
        <w:rPr>
          <w:rFonts w:asciiTheme="minorHAnsi" w:eastAsiaTheme="minorEastAsia" w:hAnsiTheme="minorHAnsi" w:cstheme="minorBidi"/>
          <w:noProof/>
          <w:sz w:val="22"/>
          <w:szCs w:val="22"/>
        </w:rPr>
      </w:pPr>
      <w:hyperlink w:anchor="_Toc101908168" w:history="1">
        <w:r w:rsidR="00FD4A1E" w:rsidRPr="0081543F">
          <w:rPr>
            <w:rStyle w:val="af5"/>
            <w:noProof/>
          </w:rPr>
          <w:t>5.2.</w:t>
        </w:r>
        <w:r w:rsidR="00FD4A1E">
          <w:rPr>
            <w:rFonts w:asciiTheme="minorHAnsi" w:eastAsiaTheme="minorEastAsia" w:hAnsiTheme="minorHAnsi" w:cstheme="minorBidi"/>
            <w:noProof/>
            <w:sz w:val="22"/>
            <w:szCs w:val="22"/>
          </w:rPr>
          <w:tab/>
        </w:r>
        <w:r w:rsidR="00FD4A1E" w:rsidRPr="0081543F">
          <w:rPr>
            <w:rStyle w:val="af5"/>
            <w:noProof/>
          </w:rPr>
          <w:t>Учебно-тематический план</w:t>
        </w:r>
        <w:r w:rsidR="00FD4A1E">
          <w:rPr>
            <w:noProof/>
            <w:webHidden/>
          </w:rPr>
          <w:tab/>
        </w:r>
        <w:r w:rsidR="00FD4A1E">
          <w:rPr>
            <w:noProof/>
            <w:webHidden/>
          </w:rPr>
          <w:fldChar w:fldCharType="begin"/>
        </w:r>
        <w:r w:rsidR="00FD4A1E">
          <w:rPr>
            <w:noProof/>
            <w:webHidden/>
          </w:rPr>
          <w:instrText xml:space="preserve"> PAGEREF _Toc101908168 \h </w:instrText>
        </w:r>
        <w:r w:rsidR="00FD4A1E">
          <w:rPr>
            <w:noProof/>
            <w:webHidden/>
          </w:rPr>
        </w:r>
        <w:r w:rsidR="00FD4A1E">
          <w:rPr>
            <w:noProof/>
            <w:webHidden/>
          </w:rPr>
          <w:fldChar w:fldCharType="separate"/>
        </w:r>
        <w:r w:rsidR="00FD4A1E">
          <w:rPr>
            <w:noProof/>
            <w:webHidden/>
          </w:rPr>
          <w:t>10</w:t>
        </w:r>
        <w:r w:rsidR="00FD4A1E">
          <w:rPr>
            <w:noProof/>
            <w:webHidden/>
          </w:rPr>
          <w:fldChar w:fldCharType="end"/>
        </w:r>
      </w:hyperlink>
    </w:p>
    <w:p w14:paraId="1745720F" w14:textId="48581D38" w:rsidR="00FD4A1E" w:rsidRDefault="009C6B03">
      <w:pPr>
        <w:pStyle w:val="25"/>
        <w:tabs>
          <w:tab w:val="left" w:pos="880"/>
          <w:tab w:val="right" w:leader="dot" w:pos="9627"/>
        </w:tabs>
        <w:rPr>
          <w:rFonts w:asciiTheme="minorHAnsi" w:eastAsiaTheme="minorEastAsia" w:hAnsiTheme="minorHAnsi" w:cstheme="minorBidi"/>
          <w:noProof/>
          <w:sz w:val="22"/>
          <w:szCs w:val="22"/>
        </w:rPr>
      </w:pPr>
      <w:hyperlink w:anchor="_Toc101908169" w:history="1">
        <w:r w:rsidR="00FD4A1E" w:rsidRPr="0081543F">
          <w:rPr>
            <w:rStyle w:val="af5"/>
            <w:noProof/>
          </w:rPr>
          <w:t>5.3.</w:t>
        </w:r>
        <w:r w:rsidR="00FD4A1E">
          <w:rPr>
            <w:rFonts w:asciiTheme="minorHAnsi" w:eastAsiaTheme="minorEastAsia" w:hAnsiTheme="minorHAnsi" w:cstheme="minorBidi"/>
            <w:noProof/>
            <w:sz w:val="22"/>
            <w:szCs w:val="22"/>
          </w:rPr>
          <w:tab/>
        </w:r>
        <w:r w:rsidR="00FD4A1E" w:rsidRPr="0081543F">
          <w:rPr>
            <w:rStyle w:val="af5"/>
            <w:noProof/>
          </w:rPr>
          <w:t>Содержание семинаров, практических занятий</w:t>
        </w:r>
        <w:r w:rsidR="00FD4A1E">
          <w:rPr>
            <w:noProof/>
            <w:webHidden/>
          </w:rPr>
          <w:tab/>
        </w:r>
        <w:r w:rsidR="00FD4A1E">
          <w:rPr>
            <w:noProof/>
            <w:webHidden/>
          </w:rPr>
          <w:fldChar w:fldCharType="begin"/>
        </w:r>
        <w:r w:rsidR="00FD4A1E">
          <w:rPr>
            <w:noProof/>
            <w:webHidden/>
          </w:rPr>
          <w:instrText xml:space="preserve"> PAGEREF _Toc101908169 \h </w:instrText>
        </w:r>
        <w:r w:rsidR="00FD4A1E">
          <w:rPr>
            <w:noProof/>
            <w:webHidden/>
          </w:rPr>
        </w:r>
        <w:r w:rsidR="00FD4A1E">
          <w:rPr>
            <w:noProof/>
            <w:webHidden/>
          </w:rPr>
          <w:fldChar w:fldCharType="separate"/>
        </w:r>
        <w:r w:rsidR="00FD4A1E">
          <w:rPr>
            <w:noProof/>
            <w:webHidden/>
          </w:rPr>
          <w:t>11</w:t>
        </w:r>
        <w:r w:rsidR="00FD4A1E">
          <w:rPr>
            <w:noProof/>
            <w:webHidden/>
          </w:rPr>
          <w:fldChar w:fldCharType="end"/>
        </w:r>
      </w:hyperlink>
    </w:p>
    <w:p w14:paraId="5E357520" w14:textId="1F06C16E" w:rsidR="00FD4A1E" w:rsidRDefault="009C6B03" w:rsidP="00FD4A1E">
      <w:pPr>
        <w:pStyle w:val="14"/>
        <w:rPr>
          <w:rFonts w:asciiTheme="minorHAnsi" w:eastAsiaTheme="minorEastAsia" w:hAnsiTheme="minorHAnsi" w:cstheme="minorBidi"/>
          <w:sz w:val="22"/>
          <w:szCs w:val="22"/>
        </w:rPr>
      </w:pPr>
      <w:hyperlink w:anchor="_Toc101908170" w:history="1">
        <w:r w:rsidR="00FD4A1E" w:rsidRPr="0081543F">
          <w:rPr>
            <w:rStyle w:val="af5"/>
          </w:rPr>
          <w:t>6.</w:t>
        </w:r>
        <w:r w:rsidR="00FD4A1E">
          <w:rPr>
            <w:rFonts w:asciiTheme="minorHAnsi" w:eastAsiaTheme="minorEastAsia" w:hAnsiTheme="minorHAnsi" w:cstheme="minorBidi"/>
            <w:sz w:val="22"/>
            <w:szCs w:val="22"/>
          </w:rPr>
          <w:tab/>
        </w:r>
        <w:r w:rsidR="00FD4A1E" w:rsidRPr="0081543F">
          <w:rPr>
            <w:rStyle w:val="af5"/>
          </w:rPr>
          <w:t>Перечень учебно-методического обеспечения для самостоятельной работы обучающихся по дисциплине</w:t>
        </w:r>
        <w:r w:rsidR="00FD4A1E">
          <w:rPr>
            <w:webHidden/>
          </w:rPr>
          <w:tab/>
        </w:r>
        <w:r w:rsidR="00FD4A1E">
          <w:rPr>
            <w:webHidden/>
          </w:rPr>
          <w:fldChar w:fldCharType="begin"/>
        </w:r>
        <w:r w:rsidR="00FD4A1E">
          <w:rPr>
            <w:webHidden/>
          </w:rPr>
          <w:instrText xml:space="preserve"> PAGEREF _Toc101908170 \h </w:instrText>
        </w:r>
        <w:r w:rsidR="00FD4A1E">
          <w:rPr>
            <w:webHidden/>
          </w:rPr>
        </w:r>
        <w:r w:rsidR="00FD4A1E">
          <w:rPr>
            <w:webHidden/>
          </w:rPr>
          <w:fldChar w:fldCharType="separate"/>
        </w:r>
        <w:r w:rsidR="00FD4A1E">
          <w:rPr>
            <w:webHidden/>
          </w:rPr>
          <w:t>12</w:t>
        </w:r>
        <w:r w:rsidR="00FD4A1E">
          <w:rPr>
            <w:webHidden/>
          </w:rPr>
          <w:fldChar w:fldCharType="end"/>
        </w:r>
      </w:hyperlink>
    </w:p>
    <w:p w14:paraId="43DB37FF" w14:textId="2792F3FE" w:rsidR="00FD4A1E" w:rsidRDefault="009C6B03">
      <w:pPr>
        <w:pStyle w:val="25"/>
        <w:tabs>
          <w:tab w:val="left" w:pos="880"/>
          <w:tab w:val="right" w:leader="dot" w:pos="9627"/>
        </w:tabs>
        <w:rPr>
          <w:rFonts w:asciiTheme="minorHAnsi" w:eastAsiaTheme="minorEastAsia" w:hAnsiTheme="minorHAnsi" w:cstheme="minorBidi"/>
          <w:noProof/>
          <w:sz w:val="22"/>
          <w:szCs w:val="22"/>
        </w:rPr>
      </w:pPr>
      <w:hyperlink w:anchor="_Toc101908171" w:history="1">
        <w:r w:rsidR="00FD4A1E" w:rsidRPr="0081543F">
          <w:rPr>
            <w:rStyle w:val="af5"/>
            <w:noProof/>
          </w:rPr>
          <w:t>6.1.</w:t>
        </w:r>
        <w:r w:rsidR="00FD4A1E">
          <w:rPr>
            <w:rFonts w:asciiTheme="minorHAnsi" w:eastAsiaTheme="minorEastAsia" w:hAnsiTheme="minorHAnsi" w:cstheme="minorBidi"/>
            <w:noProof/>
            <w:sz w:val="22"/>
            <w:szCs w:val="22"/>
          </w:rPr>
          <w:tab/>
        </w:r>
        <w:r w:rsidR="00FD4A1E" w:rsidRPr="0081543F">
          <w:rPr>
            <w:rStyle w:val="af5"/>
            <w:noProof/>
          </w:rPr>
          <w:t>Перечень вопросов, отводимых на самостоятельное освоение дисциплины, формы внеаудиторной самостоятельной работы</w:t>
        </w:r>
        <w:r w:rsidR="00FD4A1E">
          <w:rPr>
            <w:noProof/>
            <w:webHidden/>
          </w:rPr>
          <w:tab/>
        </w:r>
        <w:r w:rsidR="00FD4A1E">
          <w:rPr>
            <w:noProof/>
            <w:webHidden/>
          </w:rPr>
          <w:fldChar w:fldCharType="begin"/>
        </w:r>
        <w:r w:rsidR="00FD4A1E">
          <w:rPr>
            <w:noProof/>
            <w:webHidden/>
          </w:rPr>
          <w:instrText xml:space="preserve"> PAGEREF _Toc101908171 \h </w:instrText>
        </w:r>
        <w:r w:rsidR="00FD4A1E">
          <w:rPr>
            <w:noProof/>
            <w:webHidden/>
          </w:rPr>
        </w:r>
        <w:r w:rsidR="00FD4A1E">
          <w:rPr>
            <w:noProof/>
            <w:webHidden/>
          </w:rPr>
          <w:fldChar w:fldCharType="separate"/>
        </w:r>
        <w:r w:rsidR="00FD4A1E">
          <w:rPr>
            <w:noProof/>
            <w:webHidden/>
          </w:rPr>
          <w:t>12</w:t>
        </w:r>
        <w:r w:rsidR="00FD4A1E">
          <w:rPr>
            <w:noProof/>
            <w:webHidden/>
          </w:rPr>
          <w:fldChar w:fldCharType="end"/>
        </w:r>
      </w:hyperlink>
    </w:p>
    <w:p w14:paraId="4C0016A4" w14:textId="67DB7658" w:rsidR="00FD4A1E" w:rsidRDefault="009C6B03">
      <w:pPr>
        <w:pStyle w:val="25"/>
        <w:tabs>
          <w:tab w:val="left" w:pos="880"/>
          <w:tab w:val="right" w:leader="dot" w:pos="9627"/>
        </w:tabs>
        <w:rPr>
          <w:rFonts w:asciiTheme="minorHAnsi" w:eastAsiaTheme="minorEastAsia" w:hAnsiTheme="minorHAnsi" w:cstheme="minorBidi"/>
          <w:noProof/>
          <w:sz w:val="22"/>
          <w:szCs w:val="22"/>
        </w:rPr>
      </w:pPr>
      <w:hyperlink w:anchor="_Toc101908172" w:history="1">
        <w:r w:rsidR="00FD4A1E" w:rsidRPr="0081543F">
          <w:rPr>
            <w:rStyle w:val="af5"/>
            <w:noProof/>
          </w:rPr>
          <w:t>6.2.</w:t>
        </w:r>
        <w:r w:rsidR="00FD4A1E">
          <w:rPr>
            <w:rFonts w:asciiTheme="minorHAnsi" w:eastAsiaTheme="minorEastAsia" w:hAnsiTheme="minorHAnsi" w:cstheme="minorBidi"/>
            <w:noProof/>
            <w:sz w:val="22"/>
            <w:szCs w:val="22"/>
          </w:rPr>
          <w:tab/>
        </w:r>
        <w:r w:rsidR="00FD4A1E" w:rsidRPr="0081543F">
          <w:rPr>
            <w:rStyle w:val="af5"/>
            <w:noProof/>
          </w:rPr>
          <w:t>Перечень вопросов, заданий, тем для подготовки к текущему контролю</w:t>
        </w:r>
        <w:r w:rsidR="00FD4A1E">
          <w:rPr>
            <w:noProof/>
            <w:webHidden/>
          </w:rPr>
          <w:tab/>
        </w:r>
        <w:r w:rsidR="00FD4A1E">
          <w:rPr>
            <w:noProof/>
            <w:webHidden/>
          </w:rPr>
          <w:fldChar w:fldCharType="begin"/>
        </w:r>
        <w:r w:rsidR="00FD4A1E">
          <w:rPr>
            <w:noProof/>
            <w:webHidden/>
          </w:rPr>
          <w:instrText xml:space="preserve"> PAGEREF _Toc101908172 \h </w:instrText>
        </w:r>
        <w:r w:rsidR="00FD4A1E">
          <w:rPr>
            <w:noProof/>
            <w:webHidden/>
          </w:rPr>
        </w:r>
        <w:r w:rsidR="00FD4A1E">
          <w:rPr>
            <w:noProof/>
            <w:webHidden/>
          </w:rPr>
          <w:fldChar w:fldCharType="separate"/>
        </w:r>
        <w:r w:rsidR="00FD4A1E">
          <w:rPr>
            <w:noProof/>
            <w:webHidden/>
          </w:rPr>
          <w:t>14</w:t>
        </w:r>
        <w:r w:rsidR="00FD4A1E">
          <w:rPr>
            <w:noProof/>
            <w:webHidden/>
          </w:rPr>
          <w:fldChar w:fldCharType="end"/>
        </w:r>
      </w:hyperlink>
    </w:p>
    <w:p w14:paraId="3A7165B9" w14:textId="1BD02B49" w:rsidR="00FD4A1E" w:rsidRDefault="009C6B03" w:rsidP="00FD4A1E">
      <w:pPr>
        <w:pStyle w:val="14"/>
        <w:rPr>
          <w:rFonts w:asciiTheme="minorHAnsi" w:eastAsiaTheme="minorEastAsia" w:hAnsiTheme="minorHAnsi" w:cstheme="minorBidi"/>
          <w:sz w:val="22"/>
          <w:szCs w:val="22"/>
        </w:rPr>
      </w:pPr>
      <w:hyperlink w:anchor="_Toc101908173" w:history="1">
        <w:r w:rsidR="00FD4A1E" w:rsidRPr="0081543F">
          <w:rPr>
            <w:rStyle w:val="af5"/>
            <w:lang w:val="x-none"/>
          </w:rPr>
          <w:t>7.</w:t>
        </w:r>
        <w:r w:rsidR="00FD4A1E">
          <w:rPr>
            <w:rFonts w:asciiTheme="minorHAnsi" w:eastAsiaTheme="minorEastAsia" w:hAnsiTheme="minorHAnsi" w:cstheme="minorBidi"/>
            <w:sz w:val="22"/>
            <w:szCs w:val="22"/>
          </w:rPr>
          <w:tab/>
        </w:r>
        <w:r w:rsidR="00FD4A1E" w:rsidRPr="0081543F">
          <w:rPr>
            <w:rStyle w:val="af5"/>
            <w:lang w:val="x-none"/>
          </w:rPr>
          <w:t>Фонд оценочных средств для проведения промежуточной аттестации обучающихся по дисциплине</w:t>
        </w:r>
        <w:r w:rsidR="00FD4A1E">
          <w:rPr>
            <w:webHidden/>
          </w:rPr>
          <w:tab/>
        </w:r>
        <w:r w:rsidR="00FD4A1E">
          <w:rPr>
            <w:webHidden/>
          </w:rPr>
          <w:fldChar w:fldCharType="begin"/>
        </w:r>
        <w:r w:rsidR="00FD4A1E">
          <w:rPr>
            <w:webHidden/>
          </w:rPr>
          <w:instrText xml:space="preserve"> PAGEREF _Toc101908173 \h </w:instrText>
        </w:r>
        <w:r w:rsidR="00FD4A1E">
          <w:rPr>
            <w:webHidden/>
          </w:rPr>
        </w:r>
        <w:r w:rsidR="00FD4A1E">
          <w:rPr>
            <w:webHidden/>
          </w:rPr>
          <w:fldChar w:fldCharType="separate"/>
        </w:r>
        <w:r w:rsidR="00FD4A1E">
          <w:rPr>
            <w:webHidden/>
          </w:rPr>
          <w:t>17</w:t>
        </w:r>
        <w:r w:rsidR="00FD4A1E">
          <w:rPr>
            <w:webHidden/>
          </w:rPr>
          <w:fldChar w:fldCharType="end"/>
        </w:r>
      </w:hyperlink>
    </w:p>
    <w:p w14:paraId="2B584360" w14:textId="2E9E797A" w:rsidR="00FD4A1E" w:rsidRDefault="009C6B03" w:rsidP="00FD4A1E">
      <w:pPr>
        <w:pStyle w:val="14"/>
        <w:rPr>
          <w:rFonts w:asciiTheme="minorHAnsi" w:eastAsiaTheme="minorEastAsia" w:hAnsiTheme="minorHAnsi" w:cstheme="minorBidi"/>
          <w:sz w:val="22"/>
          <w:szCs w:val="22"/>
        </w:rPr>
      </w:pPr>
      <w:hyperlink w:anchor="_Toc101908174" w:history="1">
        <w:r w:rsidR="00FD4A1E" w:rsidRPr="0081543F">
          <w:rPr>
            <w:rStyle w:val="af5"/>
            <w:lang w:val="x-none"/>
          </w:rPr>
          <w:t>8.</w:t>
        </w:r>
        <w:r w:rsidR="00FD4A1E">
          <w:rPr>
            <w:rFonts w:asciiTheme="minorHAnsi" w:eastAsiaTheme="minorEastAsia" w:hAnsiTheme="minorHAnsi" w:cstheme="minorBidi"/>
            <w:sz w:val="22"/>
            <w:szCs w:val="22"/>
          </w:rPr>
          <w:tab/>
        </w:r>
        <w:r w:rsidR="00FD4A1E" w:rsidRPr="0081543F">
          <w:rPr>
            <w:rStyle w:val="af5"/>
            <w:lang w:val="x-none"/>
          </w:rPr>
          <w:t>Перечень основной и дополнительной учебной литературы, необходимой для освоения дисциплины</w:t>
        </w:r>
        <w:r w:rsidR="00FD4A1E">
          <w:rPr>
            <w:webHidden/>
          </w:rPr>
          <w:tab/>
        </w:r>
        <w:r w:rsidR="00FD4A1E">
          <w:rPr>
            <w:webHidden/>
          </w:rPr>
          <w:fldChar w:fldCharType="begin"/>
        </w:r>
        <w:r w:rsidR="00FD4A1E">
          <w:rPr>
            <w:webHidden/>
          </w:rPr>
          <w:instrText xml:space="preserve"> PAGEREF _Toc101908174 \h </w:instrText>
        </w:r>
        <w:r w:rsidR="00FD4A1E">
          <w:rPr>
            <w:webHidden/>
          </w:rPr>
        </w:r>
        <w:r w:rsidR="00FD4A1E">
          <w:rPr>
            <w:webHidden/>
          </w:rPr>
          <w:fldChar w:fldCharType="separate"/>
        </w:r>
        <w:r w:rsidR="00FD4A1E">
          <w:rPr>
            <w:webHidden/>
          </w:rPr>
          <w:t>25</w:t>
        </w:r>
        <w:r w:rsidR="00FD4A1E">
          <w:rPr>
            <w:webHidden/>
          </w:rPr>
          <w:fldChar w:fldCharType="end"/>
        </w:r>
      </w:hyperlink>
    </w:p>
    <w:p w14:paraId="741D7331" w14:textId="71C8F749" w:rsidR="00FD4A1E" w:rsidRDefault="009C6B03" w:rsidP="00FD4A1E">
      <w:pPr>
        <w:pStyle w:val="14"/>
        <w:rPr>
          <w:rFonts w:asciiTheme="minorHAnsi" w:eastAsiaTheme="minorEastAsia" w:hAnsiTheme="minorHAnsi" w:cstheme="minorBidi"/>
          <w:sz w:val="22"/>
          <w:szCs w:val="22"/>
        </w:rPr>
      </w:pPr>
      <w:hyperlink w:anchor="_Toc101908175" w:history="1">
        <w:r w:rsidR="00FD4A1E" w:rsidRPr="0081543F">
          <w:rPr>
            <w:rStyle w:val="af5"/>
            <w:lang w:val="x-none"/>
          </w:rPr>
          <w:t>9.</w:t>
        </w:r>
        <w:r w:rsidR="00FD4A1E">
          <w:rPr>
            <w:rFonts w:asciiTheme="minorHAnsi" w:eastAsiaTheme="minorEastAsia" w:hAnsiTheme="minorHAnsi" w:cstheme="minorBidi"/>
            <w:sz w:val="22"/>
            <w:szCs w:val="22"/>
          </w:rPr>
          <w:tab/>
        </w:r>
        <w:r w:rsidR="00FD4A1E" w:rsidRPr="0081543F">
          <w:rPr>
            <w:rStyle w:val="af5"/>
            <w:lang w:val="x-none"/>
          </w:rPr>
          <w:t>Перечень ресурсов информационно-телекоммуникационной сети «Интернет», необходимых  для освоения дисциплины</w:t>
        </w:r>
        <w:r w:rsidR="00FD4A1E">
          <w:rPr>
            <w:webHidden/>
          </w:rPr>
          <w:tab/>
        </w:r>
        <w:r w:rsidR="00FD4A1E">
          <w:rPr>
            <w:webHidden/>
          </w:rPr>
          <w:fldChar w:fldCharType="begin"/>
        </w:r>
        <w:r w:rsidR="00FD4A1E">
          <w:rPr>
            <w:webHidden/>
          </w:rPr>
          <w:instrText xml:space="preserve"> PAGEREF _Toc101908175 \h </w:instrText>
        </w:r>
        <w:r w:rsidR="00FD4A1E">
          <w:rPr>
            <w:webHidden/>
          </w:rPr>
        </w:r>
        <w:r w:rsidR="00FD4A1E">
          <w:rPr>
            <w:webHidden/>
          </w:rPr>
          <w:fldChar w:fldCharType="separate"/>
        </w:r>
        <w:r w:rsidR="00FD4A1E">
          <w:rPr>
            <w:webHidden/>
          </w:rPr>
          <w:t>27</w:t>
        </w:r>
        <w:r w:rsidR="00FD4A1E">
          <w:rPr>
            <w:webHidden/>
          </w:rPr>
          <w:fldChar w:fldCharType="end"/>
        </w:r>
      </w:hyperlink>
    </w:p>
    <w:p w14:paraId="28D91D48" w14:textId="190B68D1" w:rsidR="00FD4A1E" w:rsidRDefault="009C6B03" w:rsidP="00FD4A1E">
      <w:pPr>
        <w:pStyle w:val="14"/>
        <w:rPr>
          <w:rFonts w:asciiTheme="minorHAnsi" w:eastAsiaTheme="minorEastAsia" w:hAnsiTheme="minorHAnsi" w:cstheme="minorBidi"/>
          <w:sz w:val="22"/>
          <w:szCs w:val="22"/>
        </w:rPr>
      </w:pPr>
      <w:hyperlink w:anchor="_Toc101908176" w:history="1">
        <w:r w:rsidR="00FD4A1E" w:rsidRPr="0081543F">
          <w:rPr>
            <w:rStyle w:val="af5"/>
            <w:lang w:val="x-none"/>
          </w:rPr>
          <w:t>10.</w:t>
        </w:r>
        <w:r w:rsidR="00FD4A1E">
          <w:rPr>
            <w:rFonts w:asciiTheme="minorHAnsi" w:eastAsiaTheme="minorEastAsia" w:hAnsiTheme="minorHAnsi" w:cstheme="minorBidi"/>
            <w:sz w:val="22"/>
            <w:szCs w:val="22"/>
          </w:rPr>
          <w:tab/>
        </w:r>
        <w:r w:rsidR="00FD4A1E" w:rsidRPr="0081543F">
          <w:rPr>
            <w:rStyle w:val="af5"/>
            <w:lang w:val="x-none"/>
          </w:rPr>
          <w:t>Методические указания для обучающихся по освоению дисциплины</w:t>
        </w:r>
        <w:r w:rsidR="00FD4A1E">
          <w:rPr>
            <w:webHidden/>
          </w:rPr>
          <w:tab/>
        </w:r>
        <w:r w:rsidR="00FD4A1E">
          <w:rPr>
            <w:webHidden/>
          </w:rPr>
          <w:fldChar w:fldCharType="begin"/>
        </w:r>
        <w:r w:rsidR="00FD4A1E">
          <w:rPr>
            <w:webHidden/>
          </w:rPr>
          <w:instrText xml:space="preserve"> PAGEREF _Toc101908176 \h </w:instrText>
        </w:r>
        <w:r w:rsidR="00FD4A1E">
          <w:rPr>
            <w:webHidden/>
          </w:rPr>
        </w:r>
        <w:r w:rsidR="00FD4A1E">
          <w:rPr>
            <w:webHidden/>
          </w:rPr>
          <w:fldChar w:fldCharType="separate"/>
        </w:r>
        <w:r w:rsidR="00FD4A1E">
          <w:rPr>
            <w:webHidden/>
          </w:rPr>
          <w:t>28</w:t>
        </w:r>
        <w:r w:rsidR="00FD4A1E">
          <w:rPr>
            <w:webHidden/>
          </w:rPr>
          <w:fldChar w:fldCharType="end"/>
        </w:r>
      </w:hyperlink>
    </w:p>
    <w:p w14:paraId="2C451E03" w14:textId="14095377" w:rsidR="00FD4A1E" w:rsidRDefault="009C6B03" w:rsidP="00FD4A1E">
      <w:pPr>
        <w:pStyle w:val="14"/>
        <w:rPr>
          <w:rFonts w:asciiTheme="minorHAnsi" w:eastAsiaTheme="minorEastAsia" w:hAnsiTheme="minorHAnsi" w:cstheme="minorBidi"/>
          <w:sz w:val="22"/>
          <w:szCs w:val="22"/>
        </w:rPr>
      </w:pPr>
      <w:hyperlink w:anchor="_Toc101908177" w:history="1">
        <w:r w:rsidR="00FD4A1E" w:rsidRPr="0081543F">
          <w:rPr>
            <w:rStyle w:val="af5"/>
            <w:lang w:val="x-none"/>
          </w:rPr>
          <w:t>11.</w:t>
        </w:r>
        <w:r w:rsidR="00FD4A1E">
          <w:rPr>
            <w:rFonts w:asciiTheme="minorHAnsi" w:eastAsiaTheme="minorEastAsia" w:hAnsiTheme="minorHAnsi" w:cstheme="minorBidi"/>
            <w:sz w:val="22"/>
            <w:szCs w:val="22"/>
          </w:rPr>
          <w:tab/>
        </w:r>
        <w:r w:rsidR="00FD4A1E" w:rsidRPr="0081543F">
          <w:rPr>
            <w:rStyle w:val="af5"/>
            <w:lang w:val="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D4A1E">
          <w:rPr>
            <w:webHidden/>
          </w:rPr>
          <w:tab/>
        </w:r>
        <w:r w:rsidR="00FD4A1E">
          <w:rPr>
            <w:webHidden/>
          </w:rPr>
          <w:fldChar w:fldCharType="begin"/>
        </w:r>
        <w:r w:rsidR="00FD4A1E">
          <w:rPr>
            <w:webHidden/>
          </w:rPr>
          <w:instrText xml:space="preserve"> PAGEREF _Toc101908177 \h </w:instrText>
        </w:r>
        <w:r w:rsidR="00FD4A1E">
          <w:rPr>
            <w:webHidden/>
          </w:rPr>
        </w:r>
        <w:r w:rsidR="00FD4A1E">
          <w:rPr>
            <w:webHidden/>
          </w:rPr>
          <w:fldChar w:fldCharType="separate"/>
        </w:r>
        <w:r w:rsidR="00FD4A1E">
          <w:rPr>
            <w:webHidden/>
          </w:rPr>
          <w:t>32</w:t>
        </w:r>
        <w:r w:rsidR="00FD4A1E">
          <w:rPr>
            <w:webHidden/>
          </w:rPr>
          <w:fldChar w:fldCharType="end"/>
        </w:r>
      </w:hyperlink>
    </w:p>
    <w:p w14:paraId="729D1E2C" w14:textId="033F5F61" w:rsidR="00FD4A1E" w:rsidRDefault="009C6B03">
      <w:pPr>
        <w:pStyle w:val="25"/>
        <w:tabs>
          <w:tab w:val="left" w:pos="1100"/>
          <w:tab w:val="right" w:leader="dot" w:pos="9627"/>
        </w:tabs>
        <w:rPr>
          <w:rFonts w:asciiTheme="minorHAnsi" w:eastAsiaTheme="minorEastAsia" w:hAnsiTheme="minorHAnsi" w:cstheme="minorBidi"/>
          <w:noProof/>
          <w:sz w:val="22"/>
          <w:szCs w:val="22"/>
        </w:rPr>
      </w:pPr>
      <w:hyperlink w:anchor="_Toc101908178" w:history="1">
        <w:r w:rsidR="00FD4A1E" w:rsidRPr="0081543F">
          <w:rPr>
            <w:rStyle w:val="af5"/>
            <w:iCs/>
            <w:noProof/>
          </w:rPr>
          <w:t>11.1.</w:t>
        </w:r>
        <w:r w:rsidR="00FD4A1E">
          <w:rPr>
            <w:rFonts w:asciiTheme="minorHAnsi" w:eastAsiaTheme="minorEastAsia" w:hAnsiTheme="minorHAnsi" w:cstheme="minorBidi"/>
            <w:noProof/>
            <w:sz w:val="22"/>
            <w:szCs w:val="22"/>
          </w:rPr>
          <w:tab/>
        </w:r>
        <w:r w:rsidR="00FD4A1E" w:rsidRPr="0081543F">
          <w:rPr>
            <w:rStyle w:val="af5"/>
            <w:iCs/>
            <w:noProof/>
          </w:rPr>
          <w:t>Комплект лицензионного программного обеспечения</w:t>
        </w:r>
        <w:r w:rsidR="00FD4A1E">
          <w:rPr>
            <w:noProof/>
            <w:webHidden/>
          </w:rPr>
          <w:tab/>
        </w:r>
        <w:r w:rsidR="00FD4A1E">
          <w:rPr>
            <w:noProof/>
            <w:webHidden/>
          </w:rPr>
          <w:fldChar w:fldCharType="begin"/>
        </w:r>
        <w:r w:rsidR="00FD4A1E">
          <w:rPr>
            <w:noProof/>
            <w:webHidden/>
          </w:rPr>
          <w:instrText xml:space="preserve"> PAGEREF _Toc101908178 \h </w:instrText>
        </w:r>
        <w:r w:rsidR="00FD4A1E">
          <w:rPr>
            <w:noProof/>
            <w:webHidden/>
          </w:rPr>
        </w:r>
        <w:r w:rsidR="00FD4A1E">
          <w:rPr>
            <w:noProof/>
            <w:webHidden/>
          </w:rPr>
          <w:fldChar w:fldCharType="separate"/>
        </w:r>
        <w:r w:rsidR="00FD4A1E">
          <w:rPr>
            <w:noProof/>
            <w:webHidden/>
          </w:rPr>
          <w:t>32</w:t>
        </w:r>
        <w:r w:rsidR="00FD4A1E">
          <w:rPr>
            <w:noProof/>
            <w:webHidden/>
          </w:rPr>
          <w:fldChar w:fldCharType="end"/>
        </w:r>
      </w:hyperlink>
    </w:p>
    <w:p w14:paraId="109B69F6" w14:textId="5A051B87" w:rsidR="00FD4A1E" w:rsidRDefault="009C6B03">
      <w:pPr>
        <w:pStyle w:val="25"/>
        <w:tabs>
          <w:tab w:val="left" w:pos="1100"/>
          <w:tab w:val="right" w:leader="dot" w:pos="9627"/>
        </w:tabs>
        <w:rPr>
          <w:rFonts w:asciiTheme="minorHAnsi" w:eastAsiaTheme="minorEastAsia" w:hAnsiTheme="minorHAnsi" w:cstheme="minorBidi"/>
          <w:noProof/>
          <w:sz w:val="22"/>
          <w:szCs w:val="22"/>
        </w:rPr>
      </w:pPr>
      <w:hyperlink w:anchor="_Toc101908179" w:history="1">
        <w:r w:rsidR="00FD4A1E" w:rsidRPr="0081543F">
          <w:rPr>
            <w:rStyle w:val="af5"/>
            <w:iCs/>
            <w:noProof/>
          </w:rPr>
          <w:t>11.2.</w:t>
        </w:r>
        <w:r w:rsidR="00FD4A1E">
          <w:rPr>
            <w:rFonts w:asciiTheme="minorHAnsi" w:eastAsiaTheme="minorEastAsia" w:hAnsiTheme="minorHAnsi" w:cstheme="minorBidi"/>
            <w:noProof/>
            <w:sz w:val="22"/>
            <w:szCs w:val="22"/>
          </w:rPr>
          <w:tab/>
        </w:r>
        <w:r w:rsidR="00FD4A1E" w:rsidRPr="0081543F">
          <w:rPr>
            <w:rStyle w:val="af5"/>
            <w:iCs/>
            <w:noProof/>
          </w:rPr>
          <w:t>Современные профессиональные базы данных и информационные справочные системы</w:t>
        </w:r>
        <w:r w:rsidR="00FD4A1E">
          <w:rPr>
            <w:noProof/>
            <w:webHidden/>
          </w:rPr>
          <w:tab/>
        </w:r>
        <w:r w:rsidR="00FD4A1E">
          <w:rPr>
            <w:noProof/>
            <w:webHidden/>
          </w:rPr>
          <w:fldChar w:fldCharType="begin"/>
        </w:r>
        <w:r w:rsidR="00FD4A1E">
          <w:rPr>
            <w:noProof/>
            <w:webHidden/>
          </w:rPr>
          <w:instrText xml:space="preserve"> PAGEREF _Toc101908179 \h </w:instrText>
        </w:r>
        <w:r w:rsidR="00FD4A1E">
          <w:rPr>
            <w:noProof/>
            <w:webHidden/>
          </w:rPr>
        </w:r>
        <w:r w:rsidR="00FD4A1E">
          <w:rPr>
            <w:noProof/>
            <w:webHidden/>
          </w:rPr>
          <w:fldChar w:fldCharType="separate"/>
        </w:r>
        <w:r w:rsidR="00FD4A1E">
          <w:rPr>
            <w:noProof/>
            <w:webHidden/>
          </w:rPr>
          <w:t>33</w:t>
        </w:r>
        <w:r w:rsidR="00FD4A1E">
          <w:rPr>
            <w:noProof/>
            <w:webHidden/>
          </w:rPr>
          <w:fldChar w:fldCharType="end"/>
        </w:r>
      </w:hyperlink>
    </w:p>
    <w:p w14:paraId="353CAC1A" w14:textId="26ADF03B" w:rsidR="00FD4A1E" w:rsidRDefault="009C6B03">
      <w:pPr>
        <w:pStyle w:val="25"/>
        <w:tabs>
          <w:tab w:val="left" w:pos="1100"/>
          <w:tab w:val="right" w:leader="dot" w:pos="9627"/>
        </w:tabs>
        <w:rPr>
          <w:rFonts w:asciiTheme="minorHAnsi" w:eastAsiaTheme="minorEastAsia" w:hAnsiTheme="minorHAnsi" w:cstheme="minorBidi"/>
          <w:noProof/>
          <w:sz w:val="22"/>
          <w:szCs w:val="22"/>
        </w:rPr>
      </w:pPr>
      <w:hyperlink w:anchor="_Toc101908180" w:history="1">
        <w:r w:rsidR="00FD4A1E" w:rsidRPr="0081543F">
          <w:rPr>
            <w:rStyle w:val="af5"/>
            <w:iCs/>
            <w:noProof/>
          </w:rPr>
          <w:t>11.3.</w:t>
        </w:r>
        <w:r w:rsidR="00FD4A1E">
          <w:rPr>
            <w:rFonts w:asciiTheme="minorHAnsi" w:eastAsiaTheme="minorEastAsia" w:hAnsiTheme="minorHAnsi" w:cstheme="minorBidi"/>
            <w:noProof/>
            <w:sz w:val="22"/>
            <w:szCs w:val="22"/>
          </w:rPr>
          <w:tab/>
        </w:r>
        <w:r w:rsidR="00FD4A1E" w:rsidRPr="0081543F">
          <w:rPr>
            <w:rStyle w:val="af5"/>
            <w:iCs/>
            <w:noProof/>
          </w:rPr>
          <w:t>Сертифицированные программные и аппаратные средства защиты информации:</w:t>
        </w:r>
        <w:r w:rsidR="00FD4A1E">
          <w:rPr>
            <w:noProof/>
            <w:webHidden/>
          </w:rPr>
          <w:tab/>
        </w:r>
        <w:r w:rsidR="00FD4A1E">
          <w:rPr>
            <w:noProof/>
            <w:webHidden/>
          </w:rPr>
          <w:fldChar w:fldCharType="begin"/>
        </w:r>
        <w:r w:rsidR="00FD4A1E">
          <w:rPr>
            <w:noProof/>
            <w:webHidden/>
          </w:rPr>
          <w:instrText xml:space="preserve"> PAGEREF _Toc101908180 \h </w:instrText>
        </w:r>
        <w:r w:rsidR="00FD4A1E">
          <w:rPr>
            <w:noProof/>
            <w:webHidden/>
          </w:rPr>
        </w:r>
        <w:r w:rsidR="00FD4A1E">
          <w:rPr>
            <w:noProof/>
            <w:webHidden/>
          </w:rPr>
          <w:fldChar w:fldCharType="separate"/>
        </w:r>
        <w:r w:rsidR="00FD4A1E">
          <w:rPr>
            <w:noProof/>
            <w:webHidden/>
          </w:rPr>
          <w:t>33</w:t>
        </w:r>
        <w:r w:rsidR="00FD4A1E">
          <w:rPr>
            <w:noProof/>
            <w:webHidden/>
          </w:rPr>
          <w:fldChar w:fldCharType="end"/>
        </w:r>
      </w:hyperlink>
    </w:p>
    <w:p w14:paraId="73A341F3" w14:textId="7D120C1A" w:rsidR="00FD4A1E" w:rsidRDefault="009C6B03" w:rsidP="00FD4A1E">
      <w:pPr>
        <w:pStyle w:val="14"/>
        <w:rPr>
          <w:rFonts w:asciiTheme="minorHAnsi" w:eastAsiaTheme="minorEastAsia" w:hAnsiTheme="minorHAnsi" w:cstheme="minorBidi"/>
          <w:sz w:val="22"/>
          <w:szCs w:val="22"/>
        </w:rPr>
      </w:pPr>
      <w:hyperlink w:anchor="_Toc101908181" w:history="1">
        <w:r w:rsidR="00FD4A1E" w:rsidRPr="0081543F">
          <w:rPr>
            <w:rStyle w:val="af5"/>
            <w:lang w:val="x-none"/>
          </w:rPr>
          <w:t>12.</w:t>
        </w:r>
        <w:r w:rsidR="00FD4A1E">
          <w:rPr>
            <w:rFonts w:asciiTheme="minorHAnsi" w:eastAsiaTheme="minorEastAsia" w:hAnsiTheme="minorHAnsi" w:cstheme="minorBidi"/>
            <w:sz w:val="22"/>
            <w:szCs w:val="22"/>
          </w:rPr>
          <w:tab/>
        </w:r>
        <w:r w:rsidR="00FD4A1E" w:rsidRPr="0081543F">
          <w:rPr>
            <w:rStyle w:val="af5"/>
            <w:lang w:val="x-none"/>
          </w:rPr>
          <w:t>Описание материально-технической базы, необходимой для осуществления образовательного процесса по дисциплине</w:t>
        </w:r>
        <w:r w:rsidR="00FD4A1E">
          <w:rPr>
            <w:webHidden/>
          </w:rPr>
          <w:tab/>
        </w:r>
        <w:r w:rsidR="00FD4A1E">
          <w:rPr>
            <w:webHidden/>
          </w:rPr>
          <w:fldChar w:fldCharType="begin"/>
        </w:r>
        <w:r w:rsidR="00FD4A1E">
          <w:rPr>
            <w:webHidden/>
          </w:rPr>
          <w:instrText xml:space="preserve"> PAGEREF _Toc101908181 \h </w:instrText>
        </w:r>
        <w:r w:rsidR="00FD4A1E">
          <w:rPr>
            <w:webHidden/>
          </w:rPr>
        </w:r>
        <w:r w:rsidR="00FD4A1E">
          <w:rPr>
            <w:webHidden/>
          </w:rPr>
          <w:fldChar w:fldCharType="separate"/>
        </w:r>
        <w:r w:rsidR="00FD4A1E">
          <w:rPr>
            <w:webHidden/>
          </w:rPr>
          <w:t>33</w:t>
        </w:r>
        <w:r w:rsidR="00FD4A1E">
          <w:rPr>
            <w:webHidden/>
          </w:rPr>
          <w:fldChar w:fldCharType="end"/>
        </w:r>
      </w:hyperlink>
    </w:p>
    <w:p w14:paraId="1E11CEFB" w14:textId="592605AE" w:rsidR="005109ED" w:rsidRPr="000B406D" w:rsidRDefault="00D41586" w:rsidP="00B27FD9">
      <w:pPr>
        <w:widowControl w:val="0"/>
        <w:spacing w:line="288" w:lineRule="auto"/>
        <w:jc w:val="both"/>
        <w:rPr>
          <w:rFonts w:eastAsia="Calibri"/>
          <w:sz w:val="28"/>
          <w:szCs w:val="28"/>
        </w:rPr>
      </w:pPr>
      <w:r w:rsidRPr="00A405B0">
        <w:rPr>
          <w:rFonts w:eastAsia="Calibri"/>
          <w:sz w:val="28"/>
          <w:szCs w:val="28"/>
          <w:highlight w:val="yellow"/>
        </w:rPr>
        <w:fldChar w:fldCharType="end"/>
      </w:r>
    </w:p>
    <w:p w14:paraId="2C3E27C9" w14:textId="44EE0995" w:rsidR="00460F76" w:rsidRDefault="00460F76" w:rsidP="00B27FD9">
      <w:pPr>
        <w:widowControl w:val="0"/>
        <w:spacing w:line="288" w:lineRule="auto"/>
        <w:jc w:val="both"/>
        <w:rPr>
          <w:sz w:val="28"/>
          <w:szCs w:val="28"/>
        </w:rPr>
      </w:pPr>
    </w:p>
    <w:p w14:paraId="7AF26999" w14:textId="77777777" w:rsidR="00A405B0" w:rsidRPr="000B406D" w:rsidRDefault="00A405B0" w:rsidP="00B27FD9">
      <w:pPr>
        <w:widowControl w:val="0"/>
        <w:spacing w:line="288" w:lineRule="auto"/>
        <w:jc w:val="both"/>
        <w:rPr>
          <w:sz w:val="28"/>
          <w:szCs w:val="28"/>
        </w:rPr>
      </w:pPr>
    </w:p>
    <w:p w14:paraId="67891CA0" w14:textId="77777777" w:rsidR="005109ED" w:rsidRPr="000B406D" w:rsidRDefault="00D6358B" w:rsidP="00460F76">
      <w:pPr>
        <w:pStyle w:val="10"/>
        <w:numPr>
          <w:ilvl w:val="0"/>
          <w:numId w:val="7"/>
        </w:numPr>
        <w:tabs>
          <w:tab w:val="left" w:pos="567"/>
          <w:tab w:val="left" w:pos="1134"/>
        </w:tabs>
        <w:spacing w:before="0" w:line="360" w:lineRule="auto"/>
        <w:ind w:left="0" w:firstLine="709"/>
        <w:jc w:val="both"/>
        <w:rPr>
          <w:rFonts w:ascii="Times New Roman" w:hAnsi="Times New Roman"/>
          <w:color w:val="auto"/>
        </w:rPr>
      </w:pPr>
      <w:bookmarkStart w:id="1" w:name="_Toc101908162"/>
      <w:r w:rsidRPr="000B406D">
        <w:rPr>
          <w:rFonts w:ascii="Times New Roman" w:hAnsi="Times New Roman"/>
          <w:color w:val="auto"/>
        </w:rPr>
        <w:t>Наименование дисциплины</w:t>
      </w:r>
      <w:bookmarkEnd w:id="1"/>
    </w:p>
    <w:p w14:paraId="121C1D14" w14:textId="77777777" w:rsidR="00460F76" w:rsidRPr="000B406D" w:rsidRDefault="00460F76" w:rsidP="00460F76">
      <w:pPr>
        <w:spacing w:line="360" w:lineRule="auto"/>
        <w:ind w:firstLine="709"/>
        <w:jc w:val="both"/>
        <w:rPr>
          <w:sz w:val="28"/>
          <w:szCs w:val="28"/>
        </w:rPr>
      </w:pPr>
    </w:p>
    <w:p w14:paraId="5B94361F" w14:textId="57E5B709" w:rsidR="00D6358B" w:rsidRDefault="00460F76" w:rsidP="00460F76">
      <w:pPr>
        <w:spacing w:line="360" w:lineRule="auto"/>
        <w:ind w:firstLine="709"/>
        <w:jc w:val="both"/>
        <w:rPr>
          <w:sz w:val="28"/>
          <w:szCs w:val="28"/>
        </w:rPr>
      </w:pPr>
      <w:r w:rsidRPr="000B406D">
        <w:rPr>
          <w:sz w:val="28"/>
          <w:szCs w:val="28"/>
        </w:rPr>
        <w:t>Учебна</w:t>
      </w:r>
      <w:r w:rsidR="00CF68BC" w:rsidRPr="000B406D">
        <w:rPr>
          <w:sz w:val="28"/>
          <w:szCs w:val="28"/>
        </w:rPr>
        <w:t>я д</w:t>
      </w:r>
      <w:r w:rsidR="00BF7A37" w:rsidRPr="000B406D">
        <w:rPr>
          <w:sz w:val="28"/>
          <w:szCs w:val="28"/>
        </w:rPr>
        <w:t>исциплина</w:t>
      </w:r>
      <w:r w:rsidR="004D033E" w:rsidRPr="000B406D">
        <w:rPr>
          <w:sz w:val="28"/>
          <w:szCs w:val="28"/>
        </w:rPr>
        <w:t xml:space="preserve"> «</w:t>
      </w:r>
      <w:r w:rsidR="00A524FE" w:rsidRPr="000B406D">
        <w:rPr>
          <w:sz w:val="28"/>
          <w:szCs w:val="28"/>
        </w:rPr>
        <w:t>Методология б</w:t>
      </w:r>
      <w:r w:rsidR="00BF7A37" w:rsidRPr="000B406D">
        <w:rPr>
          <w:sz w:val="28"/>
          <w:szCs w:val="28"/>
        </w:rPr>
        <w:t>изнес-анализ</w:t>
      </w:r>
      <w:r w:rsidR="00BA2AF5" w:rsidRPr="000B406D">
        <w:rPr>
          <w:sz w:val="28"/>
          <w:szCs w:val="28"/>
        </w:rPr>
        <w:t>а</w:t>
      </w:r>
      <w:r w:rsidR="00D6358B" w:rsidRPr="000B406D">
        <w:rPr>
          <w:sz w:val="28"/>
          <w:szCs w:val="28"/>
        </w:rPr>
        <w:t>»</w:t>
      </w:r>
      <w:r w:rsidR="00CF68BC" w:rsidRPr="000B406D">
        <w:rPr>
          <w:sz w:val="28"/>
          <w:szCs w:val="28"/>
        </w:rPr>
        <w:t>.</w:t>
      </w:r>
    </w:p>
    <w:p w14:paraId="22ABB2D5" w14:textId="77777777" w:rsidR="00990C52" w:rsidRPr="000B406D" w:rsidRDefault="00990C52" w:rsidP="00460F76">
      <w:pPr>
        <w:spacing w:line="360" w:lineRule="auto"/>
        <w:ind w:firstLine="709"/>
        <w:jc w:val="both"/>
        <w:rPr>
          <w:sz w:val="28"/>
          <w:szCs w:val="28"/>
        </w:rPr>
      </w:pPr>
    </w:p>
    <w:p w14:paraId="3047F747" w14:textId="77777777" w:rsidR="00990C52" w:rsidRPr="00990C52" w:rsidRDefault="009C13D9" w:rsidP="00990C52">
      <w:pPr>
        <w:pStyle w:val="10"/>
        <w:numPr>
          <w:ilvl w:val="0"/>
          <w:numId w:val="7"/>
        </w:numPr>
        <w:tabs>
          <w:tab w:val="left" w:pos="567"/>
          <w:tab w:val="left" w:pos="1134"/>
        </w:tabs>
        <w:spacing w:before="0" w:line="360" w:lineRule="auto"/>
        <w:ind w:left="0" w:firstLine="709"/>
        <w:jc w:val="both"/>
        <w:rPr>
          <w:rFonts w:ascii="Times New Roman" w:hAnsi="Times New Roman"/>
          <w:color w:val="auto"/>
        </w:rPr>
      </w:pPr>
      <w:bookmarkStart w:id="2" w:name="_Toc101908163"/>
      <w:r w:rsidRPr="009C13D9">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Pr="009C13D9">
        <w:rPr>
          <w:rFonts w:ascii="Times New Roman" w:hAnsi="Times New Roman"/>
          <w:color w:val="auto"/>
        </w:rPr>
        <w:t xml:space="preserve"> </w:t>
      </w:r>
    </w:p>
    <w:p w14:paraId="2773B541" w14:textId="6A82A02E" w:rsidR="002F27C2" w:rsidRPr="00873BD6" w:rsidRDefault="002F27C2" w:rsidP="00873BD6">
      <w:pPr>
        <w:spacing w:line="360" w:lineRule="auto"/>
        <w:ind w:firstLine="709"/>
        <w:jc w:val="right"/>
        <w:rPr>
          <w:sz w:val="28"/>
          <w:szCs w:val="28"/>
        </w:rPr>
      </w:pPr>
      <w:r w:rsidRPr="00873BD6">
        <w:rPr>
          <w:sz w:val="28"/>
          <w:szCs w:val="28"/>
        </w:rPr>
        <w:t>Таблица 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835"/>
        <w:gridCol w:w="3260"/>
      </w:tblGrid>
      <w:tr w:rsidR="002F27C2" w:rsidRPr="000B406D" w14:paraId="6AF10CC2" w14:textId="77777777" w:rsidTr="000C6C9B">
        <w:tc>
          <w:tcPr>
            <w:tcW w:w="993" w:type="dxa"/>
            <w:shd w:val="clear" w:color="auto" w:fill="auto"/>
          </w:tcPr>
          <w:p w14:paraId="1CFD571B" w14:textId="77777777" w:rsidR="002F27C2" w:rsidRPr="000B406D" w:rsidRDefault="002F27C2" w:rsidP="002F27C2">
            <w:pPr>
              <w:tabs>
                <w:tab w:val="left" w:pos="540"/>
              </w:tabs>
              <w:contextualSpacing/>
              <w:jc w:val="center"/>
            </w:pPr>
            <w:r w:rsidRPr="000B406D">
              <w:t>Код компе-</w:t>
            </w:r>
            <w:proofErr w:type="spellStart"/>
            <w:r w:rsidRPr="000B406D">
              <w:t>тенции</w:t>
            </w:r>
            <w:proofErr w:type="spellEnd"/>
          </w:p>
        </w:tc>
        <w:tc>
          <w:tcPr>
            <w:tcW w:w="2551" w:type="dxa"/>
            <w:shd w:val="clear" w:color="auto" w:fill="auto"/>
          </w:tcPr>
          <w:p w14:paraId="3E036E24" w14:textId="77777777" w:rsidR="002F27C2" w:rsidRPr="000B406D" w:rsidRDefault="002F27C2" w:rsidP="002F27C2">
            <w:pPr>
              <w:tabs>
                <w:tab w:val="left" w:pos="540"/>
              </w:tabs>
              <w:contextualSpacing/>
              <w:jc w:val="center"/>
            </w:pPr>
            <w:r w:rsidRPr="000B406D">
              <w:t>Наименование компетенции</w:t>
            </w:r>
          </w:p>
        </w:tc>
        <w:tc>
          <w:tcPr>
            <w:tcW w:w="2835" w:type="dxa"/>
            <w:shd w:val="clear" w:color="auto" w:fill="auto"/>
          </w:tcPr>
          <w:p w14:paraId="24A531EC" w14:textId="77777777" w:rsidR="002F27C2" w:rsidRPr="000B406D" w:rsidRDefault="002F27C2" w:rsidP="002F27C2">
            <w:pPr>
              <w:tabs>
                <w:tab w:val="left" w:pos="540"/>
              </w:tabs>
              <w:contextualSpacing/>
              <w:jc w:val="center"/>
            </w:pPr>
            <w:r w:rsidRPr="000B406D">
              <w:t>Индикаторы достижения компетенции</w:t>
            </w:r>
          </w:p>
        </w:tc>
        <w:tc>
          <w:tcPr>
            <w:tcW w:w="3260" w:type="dxa"/>
            <w:shd w:val="clear" w:color="auto" w:fill="auto"/>
          </w:tcPr>
          <w:p w14:paraId="7078F237" w14:textId="3E663FA2" w:rsidR="002F27C2" w:rsidRPr="000B406D" w:rsidRDefault="002F27C2" w:rsidP="002F27C2">
            <w:pPr>
              <w:tabs>
                <w:tab w:val="left" w:pos="540"/>
              </w:tabs>
              <w:contextualSpacing/>
              <w:jc w:val="both"/>
            </w:pPr>
            <w:r w:rsidRPr="000B406D">
              <w:t>Результаты обучения (знания и умения), соотнесенные с индикаторами достижения компетенции</w:t>
            </w:r>
          </w:p>
        </w:tc>
      </w:tr>
      <w:tr w:rsidR="002F27C2" w:rsidRPr="000B406D" w14:paraId="6CAD1612" w14:textId="77777777" w:rsidTr="000C6C9B">
        <w:tc>
          <w:tcPr>
            <w:tcW w:w="993" w:type="dxa"/>
            <w:shd w:val="clear" w:color="auto" w:fill="auto"/>
          </w:tcPr>
          <w:p w14:paraId="6988F7FA" w14:textId="77777777" w:rsidR="002F27C2" w:rsidRPr="00BD27B4" w:rsidRDefault="00674DA2" w:rsidP="002F27C2">
            <w:pPr>
              <w:tabs>
                <w:tab w:val="left" w:pos="540"/>
              </w:tabs>
              <w:contextualSpacing/>
              <w:jc w:val="center"/>
            </w:pPr>
            <w:r w:rsidRPr="00BD27B4">
              <w:t>ПК-5</w:t>
            </w:r>
          </w:p>
          <w:p w14:paraId="3C835428" w14:textId="3C970603" w:rsidR="00674DA2" w:rsidRPr="00292559" w:rsidRDefault="00674DA2" w:rsidP="002F27C2">
            <w:pPr>
              <w:tabs>
                <w:tab w:val="left" w:pos="540"/>
              </w:tabs>
              <w:contextualSpacing/>
              <w:jc w:val="center"/>
              <w:rPr>
                <w:strike/>
              </w:rPr>
            </w:pPr>
          </w:p>
        </w:tc>
        <w:tc>
          <w:tcPr>
            <w:tcW w:w="2551" w:type="dxa"/>
            <w:shd w:val="clear" w:color="auto" w:fill="auto"/>
          </w:tcPr>
          <w:p w14:paraId="154048BE" w14:textId="2D9DBFBC" w:rsidR="002F27C2" w:rsidRPr="000B406D" w:rsidRDefault="00F53E2B" w:rsidP="006B0407">
            <w:pPr>
              <w:tabs>
                <w:tab w:val="left" w:pos="540"/>
              </w:tabs>
              <w:contextualSpacing/>
              <w:jc w:val="both"/>
            </w:pPr>
            <w:r w:rsidRPr="00F53E2B">
              <w:t>Способность выявлять и анализировать потребности 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r w:rsidR="006B0407">
              <w:t>.</w:t>
            </w:r>
            <w:r w:rsidR="002F27C2" w:rsidRPr="000B406D">
              <w:t xml:space="preserve">     </w:t>
            </w:r>
          </w:p>
        </w:tc>
        <w:tc>
          <w:tcPr>
            <w:tcW w:w="2835" w:type="dxa"/>
            <w:shd w:val="clear" w:color="auto" w:fill="auto"/>
          </w:tcPr>
          <w:p w14:paraId="5E335C11" w14:textId="2C95EBA8" w:rsidR="002F27C2" w:rsidRPr="000B406D" w:rsidRDefault="002F27C2" w:rsidP="002F27C2">
            <w:pPr>
              <w:tabs>
                <w:tab w:val="left" w:pos="540"/>
              </w:tabs>
              <w:contextualSpacing/>
            </w:pPr>
            <w:r w:rsidRPr="000B406D">
              <w:t>1</w:t>
            </w:r>
            <w:r w:rsidR="00292559" w:rsidRPr="00292559">
              <w:rPr>
                <w:rFonts w:eastAsia="Calibri"/>
                <w:lang w:eastAsia="en-US"/>
              </w:rPr>
              <w:t xml:space="preserve"> </w:t>
            </w:r>
            <w:r w:rsidR="00F53E2B" w:rsidRPr="00F53E2B">
              <w:t>Выявляет заинтересованные стороны организации, оценивает их влияние на организацию, составляет их классификации и ранжирует</w:t>
            </w:r>
            <w:r w:rsidR="006B0407">
              <w:t>.</w:t>
            </w:r>
          </w:p>
          <w:p w14:paraId="735FD71B" w14:textId="77777777" w:rsidR="002F27C2" w:rsidRPr="000B406D" w:rsidRDefault="002F27C2" w:rsidP="002F27C2">
            <w:pPr>
              <w:tabs>
                <w:tab w:val="left" w:pos="540"/>
              </w:tabs>
              <w:contextualSpacing/>
            </w:pPr>
          </w:p>
          <w:p w14:paraId="3ECC2C55" w14:textId="77777777" w:rsidR="00D16966" w:rsidRPr="000B406D" w:rsidRDefault="00D16966" w:rsidP="002F27C2">
            <w:pPr>
              <w:tabs>
                <w:tab w:val="left" w:pos="540"/>
              </w:tabs>
              <w:contextualSpacing/>
            </w:pPr>
          </w:p>
          <w:p w14:paraId="39CD86BB" w14:textId="77777777" w:rsidR="00D16966" w:rsidRPr="000B406D" w:rsidRDefault="00D16966" w:rsidP="002F27C2">
            <w:pPr>
              <w:tabs>
                <w:tab w:val="left" w:pos="540"/>
              </w:tabs>
              <w:contextualSpacing/>
            </w:pPr>
          </w:p>
          <w:p w14:paraId="1CB68336" w14:textId="77777777" w:rsidR="00D16966" w:rsidRPr="000B406D" w:rsidRDefault="00D16966" w:rsidP="002F27C2">
            <w:pPr>
              <w:tabs>
                <w:tab w:val="left" w:pos="540"/>
              </w:tabs>
              <w:contextualSpacing/>
            </w:pPr>
          </w:p>
          <w:p w14:paraId="20D468D7" w14:textId="77777777" w:rsidR="00D16966" w:rsidRPr="000B406D" w:rsidRDefault="00D16966" w:rsidP="002F27C2">
            <w:pPr>
              <w:tabs>
                <w:tab w:val="left" w:pos="540"/>
              </w:tabs>
              <w:contextualSpacing/>
            </w:pPr>
          </w:p>
          <w:p w14:paraId="0FC6B8C1" w14:textId="77777777" w:rsidR="00D16966" w:rsidRPr="000B406D" w:rsidRDefault="00D16966" w:rsidP="002F27C2">
            <w:pPr>
              <w:tabs>
                <w:tab w:val="left" w:pos="540"/>
              </w:tabs>
              <w:contextualSpacing/>
            </w:pPr>
          </w:p>
          <w:p w14:paraId="55AA83E0" w14:textId="38FD4CBE" w:rsidR="002F27C2" w:rsidRPr="000B406D" w:rsidRDefault="002F27C2" w:rsidP="002F27C2">
            <w:pPr>
              <w:tabs>
                <w:tab w:val="left" w:pos="540"/>
              </w:tabs>
              <w:contextualSpacing/>
            </w:pPr>
            <w:r w:rsidRPr="000B406D">
              <w:t xml:space="preserve">2. </w:t>
            </w:r>
            <w:r w:rsidR="00F53E2B" w:rsidRPr="00F53E2B">
              <w:t>Выявляет потребности и формулирует конкретные требования заинтересованных сторон</w:t>
            </w:r>
            <w:r w:rsidR="006B0407">
              <w:t>.</w:t>
            </w:r>
          </w:p>
          <w:p w14:paraId="09921852" w14:textId="77777777" w:rsidR="002F27C2" w:rsidRPr="000B406D" w:rsidRDefault="002F27C2" w:rsidP="002F27C2">
            <w:pPr>
              <w:tabs>
                <w:tab w:val="left" w:pos="540"/>
              </w:tabs>
              <w:contextualSpacing/>
            </w:pPr>
          </w:p>
          <w:p w14:paraId="44BBC380" w14:textId="77777777" w:rsidR="006F670D" w:rsidRPr="000B406D" w:rsidRDefault="006F670D" w:rsidP="002F27C2">
            <w:pPr>
              <w:tabs>
                <w:tab w:val="left" w:pos="540"/>
              </w:tabs>
              <w:contextualSpacing/>
            </w:pPr>
          </w:p>
          <w:p w14:paraId="7247EACD" w14:textId="77777777" w:rsidR="006F670D" w:rsidRPr="000B406D" w:rsidRDefault="006F670D" w:rsidP="002F27C2">
            <w:pPr>
              <w:tabs>
                <w:tab w:val="left" w:pos="540"/>
              </w:tabs>
              <w:contextualSpacing/>
            </w:pPr>
          </w:p>
          <w:p w14:paraId="4C07AA7D" w14:textId="77777777" w:rsidR="006F670D" w:rsidRPr="000B406D" w:rsidRDefault="006F670D" w:rsidP="002F27C2">
            <w:pPr>
              <w:tabs>
                <w:tab w:val="left" w:pos="540"/>
              </w:tabs>
              <w:contextualSpacing/>
            </w:pPr>
          </w:p>
          <w:p w14:paraId="5D246C87" w14:textId="77777777" w:rsidR="006F670D" w:rsidRPr="000B406D" w:rsidRDefault="006F670D" w:rsidP="002F27C2">
            <w:pPr>
              <w:tabs>
                <w:tab w:val="left" w:pos="540"/>
              </w:tabs>
              <w:contextualSpacing/>
            </w:pPr>
          </w:p>
          <w:p w14:paraId="59645F31" w14:textId="77777777" w:rsidR="006F670D" w:rsidRPr="000B406D" w:rsidRDefault="006F670D" w:rsidP="002F27C2">
            <w:pPr>
              <w:tabs>
                <w:tab w:val="left" w:pos="540"/>
              </w:tabs>
              <w:contextualSpacing/>
            </w:pPr>
          </w:p>
          <w:p w14:paraId="7AA4C712" w14:textId="77777777" w:rsidR="006F670D" w:rsidRPr="000B406D" w:rsidRDefault="006F670D" w:rsidP="002F27C2">
            <w:pPr>
              <w:tabs>
                <w:tab w:val="left" w:pos="540"/>
              </w:tabs>
              <w:contextualSpacing/>
            </w:pPr>
          </w:p>
          <w:p w14:paraId="1E75E970" w14:textId="77777777" w:rsidR="006F670D" w:rsidRPr="000B406D" w:rsidRDefault="006F670D" w:rsidP="002F27C2">
            <w:pPr>
              <w:tabs>
                <w:tab w:val="left" w:pos="540"/>
              </w:tabs>
              <w:contextualSpacing/>
            </w:pPr>
          </w:p>
          <w:p w14:paraId="2C8936BE" w14:textId="77777777" w:rsidR="006F670D" w:rsidRPr="000B406D" w:rsidRDefault="006F670D" w:rsidP="002F27C2">
            <w:pPr>
              <w:tabs>
                <w:tab w:val="left" w:pos="540"/>
              </w:tabs>
              <w:contextualSpacing/>
            </w:pPr>
          </w:p>
          <w:p w14:paraId="2705F4B0" w14:textId="77777777" w:rsidR="006F670D" w:rsidRPr="000B406D" w:rsidRDefault="006F670D" w:rsidP="002F27C2">
            <w:pPr>
              <w:tabs>
                <w:tab w:val="left" w:pos="540"/>
              </w:tabs>
              <w:contextualSpacing/>
            </w:pPr>
          </w:p>
          <w:p w14:paraId="2A88B95D" w14:textId="77777777" w:rsidR="006F670D" w:rsidRPr="000B406D" w:rsidRDefault="006F670D" w:rsidP="002F27C2">
            <w:pPr>
              <w:tabs>
                <w:tab w:val="left" w:pos="540"/>
              </w:tabs>
              <w:contextualSpacing/>
            </w:pPr>
          </w:p>
          <w:p w14:paraId="5A3BEBD1" w14:textId="77777777" w:rsidR="006F670D" w:rsidRPr="000B406D" w:rsidRDefault="006F670D" w:rsidP="002F27C2">
            <w:pPr>
              <w:tabs>
                <w:tab w:val="left" w:pos="540"/>
              </w:tabs>
              <w:contextualSpacing/>
            </w:pPr>
          </w:p>
          <w:p w14:paraId="47D29242" w14:textId="6FBD1845" w:rsidR="002F27C2" w:rsidRPr="000B406D" w:rsidRDefault="002F27C2" w:rsidP="002F27C2">
            <w:pPr>
              <w:tabs>
                <w:tab w:val="left" w:pos="540"/>
              </w:tabs>
              <w:contextualSpacing/>
            </w:pPr>
            <w:r w:rsidRPr="000B406D">
              <w:t xml:space="preserve">3. </w:t>
            </w:r>
            <w:r w:rsidR="00F53E2B" w:rsidRPr="00F53E2B">
              <w:t xml:space="preserve">Обосновывает меры по удовлетворению </w:t>
            </w:r>
            <w:r w:rsidR="00F53E2B" w:rsidRPr="00F53E2B">
              <w:lastRenderedPageBreak/>
              <w:t>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r w:rsidR="006B0407">
              <w:t>.</w:t>
            </w:r>
            <w:r w:rsidRPr="000B406D">
              <w:t xml:space="preserve">     </w:t>
            </w:r>
          </w:p>
        </w:tc>
        <w:tc>
          <w:tcPr>
            <w:tcW w:w="3260" w:type="dxa"/>
            <w:shd w:val="clear" w:color="auto" w:fill="auto"/>
          </w:tcPr>
          <w:p w14:paraId="7441C5F1" w14:textId="77777777" w:rsidR="00DB70B6" w:rsidRPr="000B406D" w:rsidRDefault="002F27C2" w:rsidP="002F27C2">
            <w:pPr>
              <w:tabs>
                <w:tab w:val="left" w:pos="540"/>
              </w:tabs>
              <w:contextualSpacing/>
              <w:jc w:val="both"/>
              <w:rPr>
                <w:b/>
              </w:rPr>
            </w:pPr>
            <w:r w:rsidRPr="000B406D">
              <w:rPr>
                <w:b/>
              </w:rPr>
              <w:lastRenderedPageBreak/>
              <w:t>1. Знать:</w:t>
            </w:r>
            <w:r w:rsidR="000C6C9B" w:rsidRPr="000B406D">
              <w:rPr>
                <w:b/>
              </w:rPr>
              <w:t xml:space="preserve"> </w:t>
            </w:r>
            <w:r w:rsidR="000C6C9B" w:rsidRPr="000B406D">
              <w:t>п</w:t>
            </w:r>
            <w:r w:rsidR="00DB70B6" w:rsidRPr="000B406D">
              <w:t>ринципы и способы выявления заинтересованных сторон, оценки их влияния, классификации и ранжирования</w:t>
            </w:r>
            <w:r w:rsidR="00D16966" w:rsidRPr="000B406D">
              <w:t>.</w:t>
            </w:r>
          </w:p>
          <w:p w14:paraId="1A5391D5" w14:textId="77777777" w:rsidR="00DB70B6" w:rsidRPr="000B406D" w:rsidRDefault="000C6C9B" w:rsidP="002F27C2">
            <w:pPr>
              <w:tabs>
                <w:tab w:val="left" w:pos="540"/>
              </w:tabs>
              <w:contextualSpacing/>
              <w:jc w:val="both"/>
              <w:rPr>
                <w:b/>
              </w:rPr>
            </w:pPr>
            <w:r w:rsidRPr="000B406D">
              <w:rPr>
                <w:b/>
              </w:rPr>
              <w:t xml:space="preserve">Уметь: </w:t>
            </w:r>
            <w:r w:rsidRPr="000B406D">
              <w:t>в</w:t>
            </w:r>
            <w:r w:rsidR="00D16966" w:rsidRPr="000B406D">
              <w:t>ыявлять и характеризовать заинтересованные стороны организации, оценивать их влияние, классифицировать их и ранжировать.</w:t>
            </w:r>
          </w:p>
          <w:p w14:paraId="130E65C8" w14:textId="77777777" w:rsidR="000C6C9B" w:rsidRPr="000B406D" w:rsidRDefault="000C6C9B" w:rsidP="000C6C9B">
            <w:pPr>
              <w:tabs>
                <w:tab w:val="left" w:pos="540"/>
              </w:tabs>
              <w:contextualSpacing/>
              <w:jc w:val="both"/>
            </w:pPr>
          </w:p>
          <w:p w14:paraId="2A63757C" w14:textId="77777777" w:rsidR="00D16966" w:rsidRPr="000B406D" w:rsidRDefault="000C6C9B" w:rsidP="00D16966">
            <w:pPr>
              <w:tabs>
                <w:tab w:val="left" w:pos="540"/>
              </w:tabs>
              <w:contextualSpacing/>
              <w:jc w:val="both"/>
              <w:rPr>
                <w:b/>
              </w:rPr>
            </w:pPr>
            <w:r w:rsidRPr="000B406D">
              <w:rPr>
                <w:b/>
              </w:rPr>
              <w:t>2.</w:t>
            </w:r>
            <w:r w:rsidRPr="000B406D">
              <w:t xml:space="preserve"> </w:t>
            </w:r>
            <w:r w:rsidR="002F27C2" w:rsidRPr="000B406D">
              <w:rPr>
                <w:b/>
              </w:rPr>
              <w:t>Знать:</w:t>
            </w:r>
            <w:r w:rsidRPr="000B406D">
              <w:rPr>
                <w:b/>
              </w:rPr>
              <w:t xml:space="preserve"> </w:t>
            </w:r>
            <w:r w:rsidRPr="000B406D">
              <w:t>п</w:t>
            </w:r>
            <w:r w:rsidR="00D16966" w:rsidRPr="000B406D">
              <w:t>ринципы и способы выявления потребностей заинтересованных сторон бизнеса, формулирования, согласования и документирования их конкретных требований.</w:t>
            </w:r>
          </w:p>
          <w:p w14:paraId="449EE8FE" w14:textId="5206D9A3" w:rsidR="002F27C2" w:rsidRPr="000B406D" w:rsidRDefault="000C6C9B" w:rsidP="002F27C2">
            <w:pPr>
              <w:tabs>
                <w:tab w:val="left" w:pos="540"/>
              </w:tabs>
              <w:contextualSpacing/>
              <w:jc w:val="both"/>
              <w:rPr>
                <w:b/>
              </w:rPr>
            </w:pPr>
            <w:r w:rsidRPr="000B406D">
              <w:rPr>
                <w:b/>
              </w:rPr>
              <w:t xml:space="preserve">Уметь: </w:t>
            </w:r>
            <w:r w:rsidRPr="000B406D">
              <w:t>в</w:t>
            </w:r>
            <w:r w:rsidR="00D16966" w:rsidRPr="000B406D">
              <w:t>ыявлять и характеризовать потребности</w:t>
            </w:r>
            <w:r w:rsidR="00674DA2">
              <w:t xml:space="preserve"> </w:t>
            </w:r>
            <w:r w:rsidR="00D16966" w:rsidRPr="000B406D">
              <w:t>заинтересованны</w:t>
            </w:r>
            <w:r w:rsidR="00674DA2">
              <w:t>х</w:t>
            </w:r>
            <w:r w:rsidR="00D16966" w:rsidRPr="000B406D">
              <w:t xml:space="preserve"> стор</w:t>
            </w:r>
            <w:r w:rsidR="006F670D" w:rsidRPr="000B406D">
              <w:t xml:space="preserve">он, формулировать, согласовывать, выражать в виде показателей </w:t>
            </w:r>
            <w:r w:rsidR="00674DA2">
              <w:t xml:space="preserve">их </w:t>
            </w:r>
            <w:r w:rsidR="006F670D" w:rsidRPr="000B406D">
              <w:t>конкретные требования.</w:t>
            </w:r>
          </w:p>
          <w:p w14:paraId="1F5D3509" w14:textId="77777777" w:rsidR="002F27C2" w:rsidRPr="000B406D" w:rsidRDefault="002F27C2" w:rsidP="002F27C2">
            <w:pPr>
              <w:tabs>
                <w:tab w:val="left" w:pos="540"/>
              </w:tabs>
              <w:contextualSpacing/>
              <w:jc w:val="both"/>
              <w:rPr>
                <w:b/>
              </w:rPr>
            </w:pPr>
          </w:p>
          <w:p w14:paraId="55C86F2A" w14:textId="77777777" w:rsidR="006F670D" w:rsidRPr="000B406D" w:rsidRDefault="000C6C9B" w:rsidP="006F670D">
            <w:pPr>
              <w:tabs>
                <w:tab w:val="left" w:pos="540"/>
              </w:tabs>
              <w:contextualSpacing/>
              <w:jc w:val="both"/>
              <w:rPr>
                <w:b/>
              </w:rPr>
            </w:pPr>
            <w:r w:rsidRPr="000B406D">
              <w:rPr>
                <w:b/>
              </w:rPr>
              <w:t xml:space="preserve">3. </w:t>
            </w:r>
            <w:r w:rsidR="002F27C2" w:rsidRPr="000B406D">
              <w:rPr>
                <w:b/>
              </w:rPr>
              <w:t>Знать:</w:t>
            </w:r>
            <w:r w:rsidRPr="000B406D">
              <w:rPr>
                <w:b/>
              </w:rPr>
              <w:t xml:space="preserve"> </w:t>
            </w:r>
            <w:r w:rsidRPr="000B406D">
              <w:t>п</w:t>
            </w:r>
            <w:r w:rsidR="006F670D" w:rsidRPr="000B406D">
              <w:t xml:space="preserve">ринципы и методику выявления проблем бизнеса, разработки мер по </w:t>
            </w:r>
            <w:r w:rsidR="006F670D" w:rsidRPr="000B406D">
              <w:lastRenderedPageBreak/>
              <w:t>их решению и удовлетворению требований заинтересованных сторон при помощи инноваций, оптимизации бизнес-процессов и бизнес-моделей организации</w:t>
            </w:r>
            <w:r w:rsidR="007E7D0B" w:rsidRPr="000B406D">
              <w:t>.</w:t>
            </w:r>
          </w:p>
          <w:p w14:paraId="055D7062" w14:textId="77777777" w:rsidR="002F27C2" w:rsidRPr="000B406D" w:rsidRDefault="002F27C2" w:rsidP="002F27C2">
            <w:pPr>
              <w:tabs>
                <w:tab w:val="left" w:pos="540"/>
              </w:tabs>
              <w:contextualSpacing/>
              <w:jc w:val="both"/>
              <w:rPr>
                <w:b/>
              </w:rPr>
            </w:pPr>
            <w:r w:rsidRPr="000B406D">
              <w:rPr>
                <w:b/>
              </w:rPr>
              <w:t xml:space="preserve">Уметь: </w:t>
            </w:r>
            <w:r w:rsidR="000C6C9B" w:rsidRPr="000B406D">
              <w:t>о</w:t>
            </w:r>
            <w:r w:rsidR="006F670D" w:rsidRPr="000B406D">
              <w:t>босновывать меры</w:t>
            </w:r>
            <w:r w:rsidR="007E7D0B" w:rsidRPr="000B406D">
              <w:t xml:space="preserve"> по удовлетворению требований заинтересованных сторон при помощи инноваций, оптимизации бизнес-процессов и бизнес-моделей.</w:t>
            </w:r>
          </w:p>
        </w:tc>
      </w:tr>
    </w:tbl>
    <w:p w14:paraId="4734B2C4" w14:textId="77777777" w:rsidR="000C6C9B" w:rsidRPr="000B406D" w:rsidRDefault="000C6C9B" w:rsidP="000C6C9B">
      <w:pPr>
        <w:pStyle w:val="10"/>
        <w:keepNext w:val="0"/>
        <w:keepLines w:val="0"/>
        <w:widowControl w:val="0"/>
        <w:tabs>
          <w:tab w:val="left" w:pos="567"/>
        </w:tabs>
        <w:spacing w:before="240" w:after="240" w:line="360" w:lineRule="auto"/>
        <w:jc w:val="both"/>
        <w:rPr>
          <w:rFonts w:ascii="Times New Roman" w:hAnsi="Times New Roman"/>
          <w:color w:val="auto"/>
        </w:rPr>
      </w:pPr>
    </w:p>
    <w:p w14:paraId="4BBAD75A" w14:textId="77777777" w:rsidR="009228BA" w:rsidRPr="000B406D" w:rsidRDefault="009228BA" w:rsidP="00E07B19">
      <w:pPr>
        <w:pStyle w:val="10"/>
        <w:numPr>
          <w:ilvl w:val="0"/>
          <w:numId w:val="7"/>
        </w:numPr>
        <w:tabs>
          <w:tab w:val="left" w:pos="567"/>
          <w:tab w:val="left" w:pos="1134"/>
        </w:tabs>
        <w:spacing w:before="0" w:line="360" w:lineRule="auto"/>
        <w:ind w:left="0" w:firstLine="709"/>
        <w:jc w:val="both"/>
        <w:rPr>
          <w:rFonts w:ascii="Times New Roman" w:hAnsi="Times New Roman"/>
          <w:color w:val="auto"/>
        </w:rPr>
      </w:pPr>
      <w:bookmarkStart w:id="3" w:name="_Toc101908164"/>
      <w:r w:rsidRPr="000B406D">
        <w:rPr>
          <w:rFonts w:ascii="Times New Roman" w:hAnsi="Times New Roman"/>
          <w:color w:val="auto"/>
        </w:rPr>
        <w:t>Место дисциплины в структуре  образовательной программы</w:t>
      </w:r>
      <w:bookmarkEnd w:id="3"/>
    </w:p>
    <w:p w14:paraId="59E482D7" w14:textId="77777777" w:rsidR="00C17B95" w:rsidRPr="000B406D" w:rsidRDefault="00C17B95" w:rsidP="0093253C">
      <w:pPr>
        <w:widowControl w:val="0"/>
        <w:spacing w:line="360" w:lineRule="auto"/>
        <w:ind w:firstLine="709"/>
        <w:jc w:val="both"/>
        <w:rPr>
          <w:sz w:val="28"/>
          <w:szCs w:val="28"/>
        </w:rPr>
      </w:pPr>
    </w:p>
    <w:p w14:paraId="2E7C6892" w14:textId="77777777" w:rsidR="007A3830" w:rsidRPr="000B406D" w:rsidRDefault="008455C0" w:rsidP="0093253C">
      <w:pPr>
        <w:widowControl w:val="0"/>
        <w:spacing w:line="360" w:lineRule="auto"/>
        <w:ind w:firstLine="709"/>
        <w:jc w:val="both"/>
        <w:rPr>
          <w:sz w:val="28"/>
          <w:szCs w:val="28"/>
        </w:rPr>
      </w:pPr>
      <w:r w:rsidRPr="000B406D">
        <w:rPr>
          <w:sz w:val="28"/>
          <w:szCs w:val="28"/>
        </w:rPr>
        <w:t>Дисциплина «</w:t>
      </w:r>
      <w:r w:rsidR="003414F6" w:rsidRPr="000B406D">
        <w:rPr>
          <w:sz w:val="28"/>
          <w:szCs w:val="28"/>
        </w:rPr>
        <w:t>Методология б</w:t>
      </w:r>
      <w:r w:rsidR="00CD0698" w:rsidRPr="000B406D">
        <w:rPr>
          <w:sz w:val="28"/>
          <w:szCs w:val="28"/>
        </w:rPr>
        <w:t>изнес-анализ</w:t>
      </w:r>
      <w:r w:rsidR="003414F6" w:rsidRPr="000B406D">
        <w:rPr>
          <w:sz w:val="28"/>
          <w:szCs w:val="28"/>
        </w:rPr>
        <w:t>а</w:t>
      </w:r>
      <w:r w:rsidR="00CD0698" w:rsidRPr="000B406D">
        <w:rPr>
          <w:sz w:val="28"/>
          <w:szCs w:val="28"/>
        </w:rPr>
        <w:t>»</w:t>
      </w:r>
      <w:r w:rsidR="003B58B4" w:rsidRPr="000B406D">
        <w:rPr>
          <w:sz w:val="28"/>
          <w:szCs w:val="28"/>
        </w:rPr>
        <w:t xml:space="preserve"> </w:t>
      </w:r>
      <w:r w:rsidR="00C17B95" w:rsidRPr="000B406D">
        <w:rPr>
          <w:sz w:val="28"/>
          <w:szCs w:val="28"/>
        </w:rPr>
        <w:t xml:space="preserve">является дисциплиной модуля направленности программы </w:t>
      </w:r>
      <w:r w:rsidR="007B37C8" w:rsidRPr="000B406D">
        <w:rPr>
          <w:sz w:val="28"/>
          <w:szCs w:val="28"/>
        </w:rPr>
        <w:t xml:space="preserve">магистратуры </w:t>
      </w:r>
      <w:r w:rsidR="007A3830" w:rsidRPr="000B406D">
        <w:rPr>
          <w:sz w:val="28"/>
          <w:szCs w:val="28"/>
        </w:rPr>
        <w:t>«Бизнес-аналитика»</w:t>
      </w:r>
      <w:r w:rsidR="007B37C8" w:rsidRPr="000B406D">
        <w:rPr>
          <w:sz w:val="28"/>
          <w:szCs w:val="28"/>
        </w:rPr>
        <w:t xml:space="preserve"> направления подготовки «Экономика»</w:t>
      </w:r>
      <w:r w:rsidR="007A3830" w:rsidRPr="000B406D">
        <w:rPr>
          <w:sz w:val="28"/>
          <w:szCs w:val="28"/>
        </w:rPr>
        <w:t xml:space="preserve">. </w:t>
      </w:r>
    </w:p>
    <w:p w14:paraId="75C4632E" w14:textId="77777777" w:rsidR="007B37C8" w:rsidRPr="000B406D" w:rsidRDefault="007B37C8" w:rsidP="007B37C8">
      <w:pPr>
        <w:widowControl w:val="0"/>
        <w:ind w:firstLine="709"/>
        <w:jc w:val="both"/>
        <w:rPr>
          <w:sz w:val="28"/>
          <w:szCs w:val="28"/>
        </w:rPr>
      </w:pPr>
    </w:p>
    <w:p w14:paraId="0A1DDA1E" w14:textId="77777777" w:rsidR="007B37C8" w:rsidRPr="000B406D" w:rsidRDefault="008455C0" w:rsidP="00E07B19">
      <w:pPr>
        <w:pStyle w:val="10"/>
        <w:numPr>
          <w:ilvl w:val="0"/>
          <w:numId w:val="7"/>
        </w:numPr>
        <w:tabs>
          <w:tab w:val="left" w:pos="567"/>
          <w:tab w:val="left" w:pos="1134"/>
        </w:tabs>
        <w:spacing w:before="0" w:line="360" w:lineRule="auto"/>
        <w:ind w:left="0" w:firstLine="709"/>
        <w:jc w:val="both"/>
        <w:rPr>
          <w:rFonts w:ascii="Times New Roman" w:hAnsi="Times New Roman"/>
          <w:color w:val="auto"/>
        </w:rPr>
      </w:pPr>
      <w:bookmarkStart w:id="4" w:name="_Toc101908165"/>
      <w:r w:rsidRPr="000B406D">
        <w:rPr>
          <w:rFonts w:ascii="Times New Roman" w:hAnsi="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64574DC" w14:textId="77777777" w:rsidR="00176435" w:rsidRPr="000B406D" w:rsidRDefault="002E415C" w:rsidP="007B37C8">
      <w:pPr>
        <w:shd w:val="clear" w:color="auto" w:fill="FFFFFF"/>
        <w:jc w:val="right"/>
        <w:rPr>
          <w:sz w:val="28"/>
          <w:szCs w:val="28"/>
        </w:rPr>
      </w:pPr>
      <w:r w:rsidRPr="000B406D">
        <w:rPr>
          <w:sz w:val="28"/>
          <w:szCs w:val="28"/>
        </w:rPr>
        <w:t>Таблица 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3"/>
        <w:gridCol w:w="1748"/>
        <w:gridCol w:w="1586"/>
      </w:tblGrid>
      <w:tr w:rsidR="007B37C8" w:rsidRPr="000B406D" w14:paraId="45DCF79A" w14:textId="77777777" w:rsidTr="007B37C8">
        <w:tc>
          <w:tcPr>
            <w:tcW w:w="3230" w:type="pct"/>
            <w:shd w:val="clear" w:color="auto" w:fill="auto"/>
          </w:tcPr>
          <w:p w14:paraId="21A0EC19" w14:textId="77777777" w:rsidR="007B37C8" w:rsidRPr="000B406D" w:rsidRDefault="007B37C8" w:rsidP="00176435">
            <w:pPr>
              <w:keepNext/>
              <w:widowControl w:val="0"/>
              <w:autoSpaceDE w:val="0"/>
              <w:autoSpaceDN w:val="0"/>
              <w:adjustRightInd w:val="0"/>
              <w:rPr>
                <w:b/>
                <w:sz w:val="28"/>
                <w:szCs w:val="28"/>
              </w:rPr>
            </w:pPr>
            <w:r w:rsidRPr="000B406D">
              <w:rPr>
                <w:b/>
                <w:sz w:val="28"/>
                <w:szCs w:val="28"/>
              </w:rPr>
              <w:t>Вид учебной работы   по дисциплине</w:t>
            </w:r>
          </w:p>
        </w:tc>
        <w:tc>
          <w:tcPr>
            <w:tcW w:w="928" w:type="pct"/>
            <w:shd w:val="clear" w:color="auto" w:fill="auto"/>
          </w:tcPr>
          <w:p w14:paraId="358E3C32" w14:textId="77777777" w:rsidR="007B37C8" w:rsidRPr="000B406D" w:rsidRDefault="007B37C8" w:rsidP="00176435">
            <w:pPr>
              <w:keepNext/>
              <w:widowControl w:val="0"/>
              <w:autoSpaceDE w:val="0"/>
              <w:autoSpaceDN w:val="0"/>
              <w:adjustRightInd w:val="0"/>
              <w:jc w:val="center"/>
              <w:rPr>
                <w:b/>
                <w:sz w:val="28"/>
                <w:szCs w:val="28"/>
              </w:rPr>
            </w:pPr>
            <w:r w:rsidRPr="000B406D">
              <w:rPr>
                <w:b/>
                <w:sz w:val="28"/>
                <w:szCs w:val="28"/>
              </w:rPr>
              <w:t xml:space="preserve">Всего </w:t>
            </w:r>
          </w:p>
          <w:p w14:paraId="2CA81E16" w14:textId="77777777" w:rsidR="007B37C8" w:rsidRPr="000B406D" w:rsidRDefault="007B37C8" w:rsidP="00176435">
            <w:pPr>
              <w:keepNext/>
              <w:widowControl w:val="0"/>
              <w:autoSpaceDE w:val="0"/>
              <w:autoSpaceDN w:val="0"/>
              <w:adjustRightInd w:val="0"/>
              <w:jc w:val="center"/>
              <w:rPr>
                <w:b/>
                <w:sz w:val="28"/>
                <w:szCs w:val="28"/>
              </w:rPr>
            </w:pPr>
            <w:r w:rsidRPr="000B406D">
              <w:rPr>
                <w:b/>
                <w:sz w:val="28"/>
                <w:szCs w:val="28"/>
              </w:rPr>
              <w:t>(в з/е и часах)</w:t>
            </w:r>
          </w:p>
        </w:tc>
        <w:tc>
          <w:tcPr>
            <w:tcW w:w="842" w:type="pct"/>
            <w:shd w:val="clear" w:color="auto" w:fill="auto"/>
          </w:tcPr>
          <w:p w14:paraId="4896F640" w14:textId="77777777" w:rsidR="007B37C8" w:rsidRPr="000B406D" w:rsidRDefault="007B37C8" w:rsidP="00176435">
            <w:pPr>
              <w:keepNext/>
              <w:widowControl w:val="0"/>
              <w:autoSpaceDE w:val="0"/>
              <w:autoSpaceDN w:val="0"/>
              <w:adjustRightInd w:val="0"/>
              <w:jc w:val="center"/>
              <w:rPr>
                <w:b/>
                <w:sz w:val="28"/>
                <w:szCs w:val="28"/>
              </w:rPr>
            </w:pPr>
            <w:r w:rsidRPr="000B406D">
              <w:rPr>
                <w:b/>
                <w:sz w:val="28"/>
                <w:szCs w:val="28"/>
              </w:rPr>
              <w:t xml:space="preserve">Модуль </w:t>
            </w:r>
            <w:r w:rsidR="004051C9">
              <w:rPr>
                <w:b/>
                <w:sz w:val="28"/>
                <w:szCs w:val="28"/>
              </w:rPr>
              <w:t>1</w:t>
            </w:r>
          </w:p>
          <w:p w14:paraId="6271E14B" w14:textId="77777777" w:rsidR="007B37C8" w:rsidRPr="000B406D" w:rsidRDefault="007B37C8" w:rsidP="00176435">
            <w:pPr>
              <w:keepNext/>
              <w:widowControl w:val="0"/>
              <w:autoSpaceDE w:val="0"/>
              <w:autoSpaceDN w:val="0"/>
              <w:adjustRightInd w:val="0"/>
              <w:jc w:val="center"/>
              <w:rPr>
                <w:b/>
                <w:sz w:val="28"/>
                <w:szCs w:val="28"/>
              </w:rPr>
            </w:pPr>
            <w:r w:rsidRPr="000B406D">
              <w:rPr>
                <w:b/>
                <w:sz w:val="28"/>
                <w:szCs w:val="28"/>
              </w:rPr>
              <w:t>(в часах)</w:t>
            </w:r>
          </w:p>
        </w:tc>
      </w:tr>
      <w:tr w:rsidR="007B37C8" w:rsidRPr="000B406D" w14:paraId="66811390" w14:textId="77777777" w:rsidTr="007B37C8">
        <w:tc>
          <w:tcPr>
            <w:tcW w:w="3230" w:type="pct"/>
            <w:shd w:val="clear" w:color="auto" w:fill="auto"/>
          </w:tcPr>
          <w:p w14:paraId="4913A45D" w14:textId="77777777" w:rsidR="007B37C8" w:rsidRPr="000B406D" w:rsidRDefault="007B37C8" w:rsidP="00176435">
            <w:pPr>
              <w:keepNext/>
              <w:widowControl w:val="0"/>
              <w:autoSpaceDE w:val="0"/>
              <w:autoSpaceDN w:val="0"/>
              <w:adjustRightInd w:val="0"/>
              <w:rPr>
                <w:b/>
                <w:sz w:val="28"/>
                <w:szCs w:val="28"/>
              </w:rPr>
            </w:pPr>
            <w:r w:rsidRPr="000B406D">
              <w:rPr>
                <w:b/>
                <w:sz w:val="28"/>
                <w:szCs w:val="28"/>
              </w:rPr>
              <w:t xml:space="preserve">Общая трудоемкость дисциплины </w:t>
            </w:r>
          </w:p>
        </w:tc>
        <w:tc>
          <w:tcPr>
            <w:tcW w:w="928" w:type="pct"/>
            <w:shd w:val="clear" w:color="auto" w:fill="auto"/>
          </w:tcPr>
          <w:p w14:paraId="11956053" w14:textId="77777777" w:rsidR="007B37C8" w:rsidRPr="000B406D" w:rsidRDefault="00B27FD9" w:rsidP="007B37C8">
            <w:pPr>
              <w:keepNext/>
              <w:widowControl w:val="0"/>
              <w:autoSpaceDE w:val="0"/>
              <w:autoSpaceDN w:val="0"/>
              <w:adjustRightInd w:val="0"/>
              <w:jc w:val="center"/>
              <w:rPr>
                <w:sz w:val="28"/>
                <w:szCs w:val="28"/>
              </w:rPr>
            </w:pPr>
            <w:r w:rsidRPr="000B406D">
              <w:rPr>
                <w:sz w:val="28"/>
                <w:szCs w:val="28"/>
              </w:rPr>
              <w:t>5</w:t>
            </w:r>
            <w:r w:rsidR="007B37C8" w:rsidRPr="000B406D">
              <w:rPr>
                <w:sz w:val="28"/>
                <w:szCs w:val="28"/>
              </w:rPr>
              <w:t>/1</w:t>
            </w:r>
            <w:r w:rsidRPr="000B406D">
              <w:rPr>
                <w:sz w:val="28"/>
                <w:szCs w:val="28"/>
              </w:rPr>
              <w:t>80</w:t>
            </w:r>
          </w:p>
        </w:tc>
        <w:tc>
          <w:tcPr>
            <w:tcW w:w="842" w:type="pct"/>
            <w:shd w:val="clear" w:color="auto" w:fill="auto"/>
          </w:tcPr>
          <w:p w14:paraId="2A9D1025" w14:textId="77777777" w:rsidR="007B37C8" w:rsidRPr="000B406D" w:rsidRDefault="007B37C8" w:rsidP="007B37C8">
            <w:pPr>
              <w:keepNext/>
              <w:widowControl w:val="0"/>
              <w:autoSpaceDE w:val="0"/>
              <w:autoSpaceDN w:val="0"/>
              <w:adjustRightInd w:val="0"/>
              <w:jc w:val="center"/>
              <w:rPr>
                <w:sz w:val="28"/>
                <w:szCs w:val="28"/>
              </w:rPr>
            </w:pPr>
            <w:r w:rsidRPr="000B406D">
              <w:rPr>
                <w:sz w:val="28"/>
                <w:szCs w:val="28"/>
              </w:rPr>
              <w:t>1</w:t>
            </w:r>
            <w:r w:rsidR="00B27FD9" w:rsidRPr="000B406D">
              <w:rPr>
                <w:sz w:val="28"/>
                <w:szCs w:val="28"/>
              </w:rPr>
              <w:t>80</w:t>
            </w:r>
          </w:p>
        </w:tc>
      </w:tr>
      <w:tr w:rsidR="007B37C8" w:rsidRPr="000B406D" w14:paraId="32863DEE" w14:textId="77777777" w:rsidTr="007B37C8">
        <w:tc>
          <w:tcPr>
            <w:tcW w:w="3230" w:type="pct"/>
            <w:shd w:val="clear" w:color="auto" w:fill="auto"/>
          </w:tcPr>
          <w:p w14:paraId="00D85707" w14:textId="77777777" w:rsidR="007B37C8" w:rsidRPr="000B406D" w:rsidRDefault="007B37C8" w:rsidP="00176435">
            <w:pPr>
              <w:keepNext/>
              <w:widowControl w:val="0"/>
              <w:autoSpaceDE w:val="0"/>
              <w:autoSpaceDN w:val="0"/>
              <w:adjustRightInd w:val="0"/>
              <w:rPr>
                <w:b/>
                <w:i/>
                <w:sz w:val="28"/>
                <w:szCs w:val="28"/>
              </w:rPr>
            </w:pPr>
            <w:r w:rsidRPr="000B406D">
              <w:rPr>
                <w:b/>
                <w:i/>
                <w:sz w:val="28"/>
                <w:szCs w:val="28"/>
              </w:rPr>
              <w:t xml:space="preserve">Контактная работа - Аудиторные занятия </w:t>
            </w:r>
          </w:p>
        </w:tc>
        <w:tc>
          <w:tcPr>
            <w:tcW w:w="928" w:type="pct"/>
            <w:shd w:val="clear" w:color="auto" w:fill="auto"/>
          </w:tcPr>
          <w:p w14:paraId="068F679C" w14:textId="77777777" w:rsidR="007B37C8" w:rsidRPr="000B406D" w:rsidRDefault="007B37C8" w:rsidP="007B37C8">
            <w:pPr>
              <w:keepNext/>
              <w:widowControl w:val="0"/>
              <w:autoSpaceDE w:val="0"/>
              <w:autoSpaceDN w:val="0"/>
              <w:adjustRightInd w:val="0"/>
              <w:jc w:val="center"/>
              <w:rPr>
                <w:sz w:val="28"/>
                <w:szCs w:val="28"/>
              </w:rPr>
            </w:pPr>
            <w:r w:rsidRPr="000B406D">
              <w:rPr>
                <w:sz w:val="28"/>
                <w:szCs w:val="28"/>
              </w:rPr>
              <w:t>6</w:t>
            </w:r>
            <w:r w:rsidR="004051C9">
              <w:rPr>
                <w:sz w:val="28"/>
                <w:szCs w:val="28"/>
              </w:rPr>
              <w:t>4</w:t>
            </w:r>
          </w:p>
        </w:tc>
        <w:tc>
          <w:tcPr>
            <w:tcW w:w="842" w:type="pct"/>
            <w:shd w:val="clear" w:color="auto" w:fill="auto"/>
          </w:tcPr>
          <w:p w14:paraId="46868AC3" w14:textId="77777777" w:rsidR="007B37C8" w:rsidRPr="000B406D" w:rsidRDefault="007B37C8" w:rsidP="007B37C8">
            <w:pPr>
              <w:keepNext/>
              <w:widowControl w:val="0"/>
              <w:autoSpaceDE w:val="0"/>
              <w:autoSpaceDN w:val="0"/>
              <w:adjustRightInd w:val="0"/>
              <w:jc w:val="center"/>
              <w:rPr>
                <w:sz w:val="28"/>
                <w:szCs w:val="28"/>
              </w:rPr>
            </w:pPr>
            <w:r w:rsidRPr="000B406D">
              <w:rPr>
                <w:sz w:val="28"/>
                <w:szCs w:val="28"/>
              </w:rPr>
              <w:t>6</w:t>
            </w:r>
            <w:r w:rsidR="004051C9">
              <w:rPr>
                <w:sz w:val="28"/>
                <w:szCs w:val="28"/>
              </w:rPr>
              <w:t>4</w:t>
            </w:r>
          </w:p>
        </w:tc>
      </w:tr>
      <w:tr w:rsidR="007B37C8" w:rsidRPr="000B406D" w14:paraId="270D046E" w14:textId="77777777" w:rsidTr="007B37C8">
        <w:tc>
          <w:tcPr>
            <w:tcW w:w="3230" w:type="pct"/>
            <w:shd w:val="clear" w:color="auto" w:fill="auto"/>
          </w:tcPr>
          <w:p w14:paraId="63029AF1" w14:textId="77777777" w:rsidR="007B37C8" w:rsidRPr="000B406D" w:rsidRDefault="007B37C8" w:rsidP="00176435">
            <w:pPr>
              <w:keepNext/>
              <w:widowControl w:val="0"/>
              <w:autoSpaceDE w:val="0"/>
              <w:autoSpaceDN w:val="0"/>
              <w:adjustRightInd w:val="0"/>
              <w:rPr>
                <w:i/>
                <w:sz w:val="28"/>
                <w:szCs w:val="28"/>
              </w:rPr>
            </w:pPr>
            <w:r w:rsidRPr="000B406D">
              <w:rPr>
                <w:i/>
                <w:sz w:val="28"/>
                <w:szCs w:val="28"/>
              </w:rPr>
              <w:t xml:space="preserve">Лекции </w:t>
            </w:r>
          </w:p>
        </w:tc>
        <w:tc>
          <w:tcPr>
            <w:tcW w:w="928" w:type="pct"/>
            <w:shd w:val="clear" w:color="auto" w:fill="auto"/>
          </w:tcPr>
          <w:p w14:paraId="75FEF454" w14:textId="77777777" w:rsidR="007B37C8" w:rsidRPr="000B406D" w:rsidRDefault="004051C9" w:rsidP="007B37C8">
            <w:pPr>
              <w:keepNext/>
              <w:widowControl w:val="0"/>
              <w:autoSpaceDE w:val="0"/>
              <w:autoSpaceDN w:val="0"/>
              <w:adjustRightInd w:val="0"/>
              <w:jc w:val="center"/>
              <w:rPr>
                <w:sz w:val="28"/>
                <w:szCs w:val="28"/>
              </w:rPr>
            </w:pPr>
            <w:r>
              <w:rPr>
                <w:sz w:val="28"/>
                <w:szCs w:val="28"/>
              </w:rPr>
              <w:t>12</w:t>
            </w:r>
          </w:p>
        </w:tc>
        <w:tc>
          <w:tcPr>
            <w:tcW w:w="842" w:type="pct"/>
            <w:shd w:val="clear" w:color="auto" w:fill="auto"/>
          </w:tcPr>
          <w:p w14:paraId="50F0201E" w14:textId="77777777" w:rsidR="007B37C8" w:rsidRPr="000B406D" w:rsidRDefault="004051C9" w:rsidP="007B37C8">
            <w:pPr>
              <w:keepNext/>
              <w:widowControl w:val="0"/>
              <w:autoSpaceDE w:val="0"/>
              <w:autoSpaceDN w:val="0"/>
              <w:adjustRightInd w:val="0"/>
              <w:jc w:val="center"/>
              <w:rPr>
                <w:sz w:val="28"/>
                <w:szCs w:val="28"/>
              </w:rPr>
            </w:pPr>
            <w:r>
              <w:rPr>
                <w:sz w:val="28"/>
                <w:szCs w:val="28"/>
              </w:rPr>
              <w:t>12</w:t>
            </w:r>
          </w:p>
        </w:tc>
      </w:tr>
      <w:tr w:rsidR="007B37C8" w:rsidRPr="000B406D" w14:paraId="7222A98F" w14:textId="77777777" w:rsidTr="007B37C8">
        <w:tc>
          <w:tcPr>
            <w:tcW w:w="3230" w:type="pct"/>
            <w:shd w:val="clear" w:color="auto" w:fill="auto"/>
          </w:tcPr>
          <w:p w14:paraId="396FA828" w14:textId="77777777" w:rsidR="007B37C8" w:rsidRPr="000B406D" w:rsidRDefault="007B37C8" w:rsidP="00176435">
            <w:pPr>
              <w:keepNext/>
              <w:widowControl w:val="0"/>
              <w:autoSpaceDE w:val="0"/>
              <w:autoSpaceDN w:val="0"/>
              <w:adjustRightInd w:val="0"/>
              <w:rPr>
                <w:i/>
                <w:sz w:val="28"/>
                <w:szCs w:val="28"/>
              </w:rPr>
            </w:pPr>
            <w:r w:rsidRPr="000B406D">
              <w:rPr>
                <w:i/>
                <w:sz w:val="28"/>
                <w:szCs w:val="28"/>
              </w:rPr>
              <w:t xml:space="preserve">Семинары, практические занятия  </w:t>
            </w:r>
          </w:p>
        </w:tc>
        <w:tc>
          <w:tcPr>
            <w:tcW w:w="928" w:type="pct"/>
            <w:shd w:val="clear" w:color="auto" w:fill="auto"/>
          </w:tcPr>
          <w:p w14:paraId="0B92E937" w14:textId="77777777" w:rsidR="007B37C8" w:rsidRPr="000B406D" w:rsidRDefault="007B37C8" w:rsidP="007B37C8">
            <w:pPr>
              <w:keepNext/>
              <w:widowControl w:val="0"/>
              <w:autoSpaceDE w:val="0"/>
              <w:autoSpaceDN w:val="0"/>
              <w:adjustRightInd w:val="0"/>
              <w:jc w:val="center"/>
              <w:rPr>
                <w:sz w:val="28"/>
                <w:szCs w:val="28"/>
              </w:rPr>
            </w:pPr>
            <w:r w:rsidRPr="000B406D">
              <w:rPr>
                <w:sz w:val="28"/>
                <w:szCs w:val="28"/>
              </w:rPr>
              <w:t>5</w:t>
            </w:r>
            <w:r w:rsidR="00B27FD9" w:rsidRPr="000B406D">
              <w:rPr>
                <w:sz w:val="28"/>
                <w:szCs w:val="28"/>
              </w:rPr>
              <w:t>2</w:t>
            </w:r>
          </w:p>
        </w:tc>
        <w:tc>
          <w:tcPr>
            <w:tcW w:w="842" w:type="pct"/>
            <w:shd w:val="clear" w:color="auto" w:fill="auto"/>
          </w:tcPr>
          <w:p w14:paraId="1E099EED" w14:textId="77777777" w:rsidR="007B37C8" w:rsidRPr="000B406D" w:rsidRDefault="007B37C8" w:rsidP="007B37C8">
            <w:pPr>
              <w:keepNext/>
              <w:widowControl w:val="0"/>
              <w:autoSpaceDE w:val="0"/>
              <w:autoSpaceDN w:val="0"/>
              <w:adjustRightInd w:val="0"/>
              <w:jc w:val="center"/>
              <w:rPr>
                <w:sz w:val="28"/>
                <w:szCs w:val="28"/>
              </w:rPr>
            </w:pPr>
            <w:r w:rsidRPr="000B406D">
              <w:rPr>
                <w:sz w:val="28"/>
                <w:szCs w:val="28"/>
              </w:rPr>
              <w:t>5</w:t>
            </w:r>
            <w:r w:rsidR="00B27FD9" w:rsidRPr="000B406D">
              <w:rPr>
                <w:sz w:val="28"/>
                <w:szCs w:val="28"/>
              </w:rPr>
              <w:t>2</w:t>
            </w:r>
          </w:p>
        </w:tc>
      </w:tr>
      <w:tr w:rsidR="007B37C8" w:rsidRPr="000B406D" w14:paraId="00F08789" w14:textId="77777777" w:rsidTr="007B37C8">
        <w:tc>
          <w:tcPr>
            <w:tcW w:w="3230" w:type="pct"/>
            <w:shd w:val="clear" w:color="auto" w:fill="auto"/>
          </w:tcPr>
          <w:p w14:paraId="36CFCD62" w14:textId="77777777" w:rsidR="007B37C8" w:rsidRPr="000B406D" w:rsidRDefault="007B37C8" w:rsidP="00176435">
            <w:pPr>
              <w:keepNext/>
              <w:widowControl w:val="0"/>
              <w:autoSpaceDE w:val="0"/>
              <w:autoSpaceDN w:val="0"/>
              <w:adjustRightInd w:val="0"/>
              <w:rPr>
                <w:b/>
                <w:i/>
                <w:sz w:val="28"/>
                <w:szCs w:val="28"/>
              </w:rPr>
            </w:pPr>
            <w:r w:rsidRPr="000B406D">
              <w:rPr>
                <w:b/>
                <w:i/>
                <w:sz w:val="28"/>
                <w:szCs w:val="28"/>
              </w:rPr>
              <w:t>Самостоятельная работа</w:t>
            </w:r>
          </w:p>
        </w:tc>
        <w:tc>
          <w:tcPr>
            <w:tcW w:w="928" w:type="pct"/>
            <w:shd w:val="clear" w:color="auto" w:fill="auto"/>
          </w:tcPr>
          <w:p w14:paraId="5D06FAF2" w14:textId="77777777" w:rsidR="007B37C8" w:rsidRPr="000B406D" w:rsidRDefault="00B27FD9" w:rsidP="007B37C8">
            <w:pPr>
              <w:keepNext/>
              <w:widowControl w:val="0"/>
              <w:autoSpaceDE w:val="0"/>
              <w:autoSpaceDN w:val="0"/>
              <w:adjustRightInd w:val="0"/>
              <w:jc w:val="center"/>
              <w:rPr>
                <w:sz w:val="28"/>
                <w:szCs w:val="28"/>
              </w:rPr>
            </w:pPr>
            <w:r w:rsidRPr="000B406D">
              <w:rPr>
                <w:sz w:val="28"/>
                <w:szCs w:val="28"/>
              </w:rPr>
              <w:t>1</w:t>
            </w:r>
            <w:r w:rsidR="004051C9">
              <w:rPr>
                <w:sz w:val="28"/>
                <w:szCs w:val="28"/>
              </w:rPr>
              <w:t>16</w:t>
            </w:r>
          </w:p>
        </w:tc>
        <w:tc>
          <w:tcPr>
            <w:tcW w:w="842" w:type="pct"/>
            <w:shd w:val="clear" w:color="auto" w:fill="auto"/>
          </w:tcPr>
          <w:p w14:paraId="6FD607A7" w14:textId="77777777" w:rsidR="007B37C8" w:rsidRPr="000B406D" w:rsidRDefault="00B27FD9" w:rsidP="007B37C8">
            <w:pPr>
              <w:keepNext/>
              <w:widowControl w:val="0"/>
              <w:autoSpaceDE w:val="0"/>
              <w:autoSpaceDN w:val="0"/>
              <w:adjustRightInd w:val="0"/>
              <w:jc w:val="center"/>
              <w:rPr>
                <w:sz w:val="28"/>
                <w:szCs w:val="28"/>
              </w:rPr>
            </w:pPr>
            <w:r w:rsidRPr="000B406D">
              <w:rPr>
                <w:sz w:val="28"/>
                <w:szCs w:val="28"/>
              </w:rPr>
              <w:t>1</w:t>
            </w:r>
            <w:r w:rsidR="004051C9">
              <w:rPr>
                <w:sz w:val="28"/>
                <w:szCs w:val="28"/>
              </w:rPr>
              <w:t>16</w:t>
            </w:r>
          </w:p>
        </w:tc>
      </w:tr>
      <w:tr w:rsidR="007B37C8" w:rsidRPr="000B406D" w14:paraId="351D924D" w14:textId="77777777" w:rsidTr="007B37C8">
        <w:tc>
          <w:tcPr>
            <w:tcW w:w="3230" w:type="pct"/>
            <w:shd w:val="clear" w:color="auto" w:fill="auto"/>
          </w:tcPr>
          <w:p w14:paraId="268C3B9B" w14:textId="77777777" w:rsidR="007B37C8" w:rsidRPr="000B406D" w:rsidRDefault="007B37C8" w:rsidP="00176435">
            <w:pPr>
              <w:keepNext/>
              <w:widowControl w:val="0"/>
              <w:autoSpaceDE w:val="0"/>
              <w:autoSpaceDN w:val="0"/>
              <w:adjustRightInd w:val="0"/>
              <w:rPr>
                <w:sz w:val="28"/>
                <w:szCs w:val="28"/>
              </w:rPr>
            </w:pPr>
            <w:r w:rsidRPr="000B406D">
              <w:rPr>
                <w:sz w:val="28"/>
                <w:szCs w:val="28"/>
              </w:rPr>
              <w:t xml:space="preserve">Вид текущего контроля </w:t>
            </w:r>
          </w:p>
        </w:tc>
        <w:tc>
          <w:tcPr>
            <w:tcW w:w="928" w:type="pct"/>
            <w:shd w:val="clear" w:color="auto" w:fill="auto"/>
          </w:tcPr>
          <w:p w14:paraId="6CD782EC" w14:textId="77777777" w:rsidR="007B37C8" w:rsidRPr="000B406D" w:rsidRDefault="00B27FD9" w:rsidP="007B37C8">
            <w:pPr>
              <w:keepNext/>
              <w:widowControl w:val="0"/>
              <w:autoSpaceDE w:val="0"/>
              <w:autoSpaceDN w:val="0"/>
              <w:adjustRightInd w:val="0"/>
              <w:jc w:val="center"/>
              <w:rPr>
                <w:sz w:val="28"/>
                <w:szCs w:val="28"/>
              </w:rPr>
            </w:pPr>
            <w:r w:rsidRPr="000B406D">
              <w:rPr>
                <w:sz w:val="28"/>
                <w:szCs w:val="28"/>
              </w:rPr>
              <w:t>Проектная работа</w:t>
            </w:r>
          </w:p>
        </w:tc>
        <w:tc>
          <w:tcPr>
            <w:tcW w:w="842" w:type="pct"/>
            <w:shd w:val="clear" w:color="auto" w:fill="auto"/>
          </w:tcPr>
          <w:p w14:paraId="22C6865E" w14:textId="77777777" w:rsidR="007B37C8" w:rsidRPr="000B406D" w:rsidRDefault="00B27FD9" w:rsidP="007B37C8">
            <w:pPr>
              <w:keepNext/>
              <w:widowControl w:val="0"/>
              <w:autoSpaceDE w:val="0"/>
              <w:autoSpaceDN w:val="0"/>
              <w:adjustRightInd w:val="0"/>
              <w:jc w:val="center"/>
              <w:rPr>
                <w:sz w:val="28"/>
                <w:szCs w:val="28"/>
              </w:rPr>
            </w:pPr>
            <w:r w:rsidRPr="000B406D">
              <w:rPr>
                <w:sz w:val="28"/>
                <w:szCs w:val="28"/>
              </w:rPr>
              <w:t>Проектная работа</w:t>
            </w:r>
          </w:p>
        </w:tc>
      </w:tr>
      <w:tr w:rsidR="007B37C8" w:rsidRPr="000B406D" w14:paraId="542FD7AF" w14:textId="77777777" w:rsidTr="007B37C8">
        <w:tc>
          <w:tcPr>
            <w:tcW w:w="3230" w:type="pct"/>
            <w:shd w:val="clear" w:color="auto" w:fill="auto"/>
          </w:tcPr>
          <w:p w14:paraId="4A8258C2" w14:textId="77777777" w:rsidR="007B37C8" w:rsidRPr="000B406D" w:rsidRDefault="007B37C8" w:rsidP="00176435">
            <w:pPr>
              <w:keepNext/>
              <w:widowControl w:val="0"/>
              <w:autoSpaceDE w:val="0"/>
              <w:autoSpaceDN w:val="0"/>
              <w:adjustRightInd w:val="0"/>
              <w:rPr>
                <w:sz w:val="28"/>
                <w:szCs w:val="28"/>
              </w:rPr>
            </w:pPr>
            <w:r w:rsidRPr="000B406D">
              <w:rPr>
                <w:sz w:val="28"/>
                <w:szCs w:val="28"/>
              </w:rPr>
              <w:t>Вид промежуточной аттестации</w:t>
            </w:r>
          </w:p>
        </w:tc>
        <w:tc>
          <w:tcPr>
            <w:tcW w:w="928" w:type="pct"/>
            <w:shd w:val="clear" w:color="auto" w:fill="auto"/>
          </w:tcPr>
          <w:p w14:paraId="0593DA94" w14:textId="77777777" w:rsidR="007B37C8" w:rsidRPr="000B406D" w:rsidRDefault="007B37C8" w:rsidP="007B37C8">
            <w:pPr>
              <w:keepNext/>
              <w:widowControl w:val="0"/>
              <w:autoSpaceDE w:val="0"/>
              <w:autoSpaceDN w:val="0"/>
              <w:adjustRightInd w:val="0"/>
              <w:jc w:val="center"/>
              <w:rPr>
                <w:sz w:val="28"/>
                <w:szCs w:val="28"/>
              </w:rPr>
            </w:pPr>
            <w:r w:rsidRPr="000B406D">
              <w:rPr>
                <w:sz w:val="28"/>
                <w:szCs w:val="28"/>
              </w:rPr>
              <w:t>Экзамен</w:t>
            </w:r>
          </w:p>
        </w:tc>
        <w:tc>
          <w:tcPr>
            <w:tcW w:w="842" w:type="pct"/>
            <w:shd w:val="clear" w:color="auto" w:fill="auto"/>
          </w:tcPr>
          <w:p w14:paraId="143519EA" w14:textId="77777777" w:rsidR="007B37C8" w:rsidRPr="000B406D" w:rsidRDefault="007B37C8" w:rsidP="007B37C8">
            <w:pPr>
              <w:keepNext/>
              <w:widowControl w:val="0"/>
              <w:autoSpaceDE w:val="0"/>
              <w:autoSpaceDN w:val="0"/>
              <w:adjustRightInd w:val="0"/>
              <w:jc w:val="center"/>
              <w:rPr>
                <w:sz w:val="28"/>
                <w:szCs w:val="28"/>
              </w:rPr>
            </w:pPr>
            <w:r w:rsidRPr="000B406D">
              <w:rPr>
                <w:sz w:val="28"/>
                <w:szCs w:val="28"/>
              </w:rPr>
              <w:t>Экзамен</w:t>
            </w:r>
          </w:p>
        </w:tc>
      </w:tr>
    </w:tbl>
    <w:p w14:paraId="4A723ED2" w14:textId="77777777" w:rsidR="00176435" w:rsidRPr="000B406D" w:rsidRDefault="00176435" w:rsidP="007B37C8">
      <w:pPr>
        <w:spacing w:line="360" w:lineRule="auto"/>
        <w:jc w:val="both"/>
        <w:rPr>
          <w:sz w:val="28"/>
          <w:szCs w:val="28"/>
        </w:rPr>
      </w:pPr>
    </w:p>
    <w:p w14:paraId="1BE0EDDC" w14:textId="77777777" w:rsidR="00462889" w:rsidRPr="000B406D" w:rsidRDefault="00462889" w:rsidP="00E07B19">
      <w:pPr>
        <w:pStyle w:val="10"/>
        <w:numPr>
          <w:ilvl w:val="0"/>
          <w:numId w:val="7"/>
        </w:numPr>
        <w:tabs>
          <w:tab w:val="left" w:pos="567"/>
          <w:tab w:val="left" w:pos="1134"/>
        </w:tabs>
        <w:spacing w:before="0" w:line="360" w:lineRule="auto"/>
        <w:ind w:left="0" w:firstLine="709"/>
        <w:jc w:val="both"/>
        <w:rPr>
          <w:rFonts w:ascii="Times New Roman" w:hAnsi="Times New Roman"/>
          <w:color w:val="auto"/>
        </w:rPr>
      </w:pPr>
      <w:bookmarkStart w:id="5" w:name="_Toc101908166"/>
      <w:r w:rsidRPr="000B406D">
        <w:rPr>
          <w:rFonts w:ascii="Times New Roman" w:hAnsi="Times New Roman"/>
          <w:color w:val="auto"/>
        </w:rPr>
        <w:lastRenderedPageBreak/>
        <w:t xml:space="preserve">Содержание дисциплины, структурированное по темам </w:t>
      </w:r>
      <w:r w:rsidR="005113DA" w:rsidRPr="000B406D">
        <w:rPr>
          <w:rFonts w:ascii="Times New Roman" w:hAnsi="Times New Roman"/>
          <w:color w:val="auto"/>
        </w:rPr>
        <w:t xml:space="preserve">(разделам) </w:t>
      </w:r>
      <w:r w:rsidRPr="000B406D">
        <w:rPr>
          <w:rFonts w:ascii="Times New Roman" w:hAnsi="Times New Roman"/>
          <w:color w:val="auto"/>
        </w:rPr>
        <w:t>дисциплины с  указанием их объемов (в академических часах) и видов учебных занятий</w:t>
      </w:r>
      <w:bookmarkEnd w:id="5"/>
    </w:p>
    <w:p w14:paraId="1F11D628" w14:textId="77777777" w:rsidR="007B37C8" w:rsidRPr="000B406D" w:rsidRDefault="007B37C8" w:rsidP="007B37C8">
      <w:pPr>
        <w:spacing w:line="360" w:lineRule="auto"/>
        <w:rPr>
          <w:lang w:val="x-none"/>
        </w:rPr>
      </w:pPr>
    </w:p>
    <w:p w14:paraId="0A519014" w14:textId="77777777" w:rsidR="002B29B6" w:rsidRPr="000B406D" w:rsidRDefault="002B29B6" w:rsidP="007B37C8">
      <w:pPr>
        <w:pStyle w:val="20"/>
        <w:keepNext w:val="0"/>
        <w:widowControl w:val="0"/>
        <w:numPr>
          <w:ilvl w:val="1"/>
          <w:numId w:val="8"/>
        </w:numPr>
        <w:tabs>
          <w:tab w:val="left" w:pos="1276"/>
        </w:tabs>
        <w:spacing w:before="0" w:after="0"/>
        <w:ind w:left="0" w:firstLine="709"/>
        <w:jc w:val="both"/>
        <w:rPr>
          <w:rFonts w:ascii="Times New Roman" w:hAnsi="Times New Roman" w:cs="Times New Roman"/>
          <w:i w:val="0"/>
        </w:rPr>
      </w:pPr>
      <w:bookmarkStart w:id="6" w:name="_Toc101908167"/>
      <w:r w:rsidRPr="000B406D">
        <w:rPr>
          <w:rFonts w:ascii="Times New Roman" w:hAnsi="Times New Roman" w:cs="Times New Roman"/>
          <w:i w:val="0"/>
        </w:rPr>
        <w:t>Содержание дисциплины</w:t>
      </w:r>
      <w:bookmarkEnd w:id="6"/>
    </w:p>
    <w:p w14:paraId="7611170B" w14:textId="77777777" w:rsidR="007B37C8" w:rsidRPr="000B406D" w:rsidRDefault="007B37C8" w:rsidP="007B37C8">
      <w:pPr>
        <w:pStyle w:val="af7"/>
        <w:widowControl w:val="0"/>
        <w:spacing w:after="0" w:line="360" w:lineRule="auto"/>
        <w:jc w:val="center"/>
        <w:rPr>
          <w:rFonts w:ascii="Times New Roman" w:hAnsi="Times New Roman"/>
          <w:b/>
          <w:bCs/>
          <w:snapToGrid w:val="0"/>
          <w:sz w:val="28"/>
          <w:szCs w:val="28"/>
          <w:lang w:eastAsia="ru-RU"/>
        </w:rPr>
      </w:pPr>
    </w:p>
    <w:p w14:paraId="08AE01A7" w14:textId="77777777" w:rsidR="007B37C8" w:rsidRPr="000B406D" w:rsidRDefault="00441B8E" w:rsidP="00374ADD">
      <w:pPr>
        <w:pStyle w:val="af7"/>
        <w:widowControl w:val="0"/>
        <w:spacing w:after="0" w:line="360" w:lineRule="auto"/>
        <w:rPr>
          <w:rFonts w:ascii="Times New Roman" w:hAnsi="Times New Roman"/>
          <w:b/>
          <w:sz w:val="28"/>
          <w:szCs w:val="28"/>
        </w:rPr>
      </w:pPr>
      <w:r w:rsidRPr="000B406D">
        <w:rPr>
          <w:rFonts w:ascii="Times New Roman" w:hAnsi="Times New Roman"/>
          <w:b/>
          <w:bCs/>
          <w:snapToGrid w:val="0"/>
          <w:sz w:val="28"/>
          <w:szCs w:val="28"/>
          <w:lang w:eastAsia="ru-RU"/>
        </w:rPr>
        <w:t>Тема 1. Теор</w:t>
      </w:r>
      <w:r w:rsidRPr="000B406D">
        <w:rPr>
          <w:rFonts w:ascii="Times New Roman" w:hAnsi="Times New Roman"/>
          <w:b/>
          <w:bCs/>
          <w:snapToGrid w:val="0"/>
          <w:sz w:val="28"/>
          <w:szCs w:val="28"/>
          <w:lang w:val="ru-RU" w:eastAsia="ru-RU"/>
        </w:rPr>
        <w:t>етические основы</w:t>
      </w:r>
      <w:r w:rsidRPr="000B406D">
        <w:rPr>
          <w:rFonts w:ascii="Times New Roman" w:hAnsi="Times New Roman"/>
          <w:b/>
          <w:bCs/>
          <w:snapToGrid w:val="0"/>
          <w:sz w:val="28"/>
          <w:szCs w:val="28"/>
          <w:lang w:eastAsia="ru-RU"/>
        </w:rPr>
        <w:t xml:space="preserve"> бизнес-анализа</w:t>
      </w:r>
    </w:p>
    <w:p w14:paraId="16821280" w14:textId="77777777" w:rsidR="00441B8E" w:rsidRPr="000B406D" w:rsidRDefault="00DE596E" w:rsidP="007B37C8">
      <w:pPr>
        <w:widowControl w:val="0"/>
        <w:spacing w:line="360" w:lineRule="auto"/>
        <w:ind w:firstLine="709"/>
        <w:jc w:val="both"/>
        <w:rPr>
          <w:sz w:val="28"/>
          <w:szCs w:val="28"/>
        </w:rPr>
      </w:pPr>
      <w:r>
        <w:rPr>
          <w:sz w:val="28"/>
          <w:szCs w:val="28"/>
        </w:rPr>
        <w:t>М</w:t>
      </w:r>
      <w:r w:rsidRPr="00DE596E">
        <w:rPr>
          <w:sz w:val="28"/>
          <w:szCs w:val="28"/>
        </w:rPr>
        <w:t>етодология</w:t>
      </w:r>
      <w:r>
        <w:rPr>
          <w:sz w:val="28"/>
          <w:szCs w:val="28"/>
        </w:rPr>
        <w:t xml:space="preserve"> бизнес-анализа как</w:t>
      </w:r>
      <w:r w:rsidRPr="00DE596E">
        <w:rPr>
          <w:sz w:val="28"/>
          <w:szCs w:val="28"/>
        </w:rPr>
        <w:t xml:space="preserve"> </w:t>
      </w:r>
      <w:r>
        <w:rPr>
          <w:sz w:val="28"/>
          <w:szCs w:val="28"/>
        </w:rPr>
        <w:t xml:space="preserve">характерная для этой научной дисциплины </w:t>
      </w:r>
      <w:r w:rsidRPr="00DE596E">
        <w:rPr>
          <w:sz w:val="28"/>
          <w:szCs w:val="28"/>
        </w:rPr>
        <w:t>система принципов и подходов к исследованию</w:t>
      </w:r>
      <w:r>
        <w:rPr>
          <w:sz w:val="28"/>
          <w:szCs w:val="28"/>
        </w:rPr>
        <w:t>.</w:t>
      </w:r>
      <w:r w:rsidRPr="00DE596E">
        <w:rPr>
          <w:sz w:val="28"/>
          <w:szCs w:val="28"/>
        </w:rPr>
        <w:t xml:space="preserve"> </w:t>
      </w:r>
      <w:r w:rsidR="002946AB" w:rsidRPr="000B406D">
        <w:rPr>
          <w:sz w:val="28"/>
          <w:szCs w:val="28"/>
        </w:rPr>
        <w:t xml:space="preserve">Бизнес как общественно-экономическое явление и объект анализа. </w:t>
      </w:r>
      <w:r w:rsidR="007F3222" w:rsidRPr="000B406D">
        <w:rPr>
          <w:sz w:val="28"/>
          <w:szCs w:val="28"/>
        </w:rPr>
        <w:t>Бизнес-</w:t>
      </w:r>
      <w:r w:rsidR="00441B8E" w:rsidRPr="000B406D">
        <w:rPr>
          <w:sz w:val="28"/>
          <w:szCs w:val="28"/>
        </w:rPr>
        <w:t xml:space="preserve">анализ и прагматическая концепция бизнеса. Теория </w:t>
      </w:r>
      <w:proofErr w:type="spellStart"/>
      <w:r w:rsidR="00441B8E" w:rsidRPr="000B406D">
        <w:rPr>
          <w:sz w:val="28"/>
          <w:szCs w:val="28"/>
        </w:rPr>
        <w:t>стейк</w:t>
      </w:r>
      <w:r w:rsidR="00596CFC" w:rsidRPr="000B406D">
        <w:rPr>
          <w:sz w:val="28"/>
          <w:szCs w:val="28"/>
        </w:rPr>
        <w:t>холдеров</w:t>
      </w:r>
      <w:proofErr w:type="spellEnd"/>
      <w:r w:rsidR="00596CFC" w:rsidRPr="000B406D">
        <w:rPr>
          <w:sz w:val="28"/>
          <w:szCs w:val="28"/>
        </w:rPr>
        <w:t xml:space="preserve"> как методологическая</w:t>
      </w:r>
      <w:r w:rsidR="00441B8E" w:rsidRPr="000B406D">
        <w:rPr>
          <w:sz w:val="28"/>
          <w:szCs w:val="28"/>
        </w:rPr>
        <w:t xml:space="preserve"> база бизнес-анализа, направление стратегического менеджмента и универсальный подход к ведению современного бизнеса. Влияние </w:t>
      </w:r>
      <w:proofErr w:type="spellStart"/>
      <w:r w:rsidR="00441B8E" w:rsidRPr="000B406D">
        <w:rPr>
          <w:sz w:val="28"/>
          <w:szCs w:val="28"/>
        </w:rPr>
        <w:t>стейкхолдерского</w:t>
      </w:r>
      <w:proofErr w:type="spellEnd"/>
      <w:r w:rsidR="00441B8E" w:rsidRPr="000B406D">
        <w:rPr>
          <w:sz w:val="28"/>
          <w:szCs w:val="28"/>
        </w:rPr>
        <w:t xml:space="preserve"> подхода на расширение</w:t>
      </w:r>
      <w:r w:rsidR="00374ADD">
        <w:rPr>
          <w:sz w:val="28"/>
          <w:szCs w:val="28"/>
        </w:rPr>
        <w:t xml:space="preserve"> задач и</w:t>
      </w:r>
      <w:r w:rsidR="00441B8E" w:rsidRPr="000B406D">
        <w:rPr>
          <w:sz w:val="28"/>
          <w:szCs w:val="28"/>
        </w:rPr>
        <w:t xml:space="preserve"> возможностей экономического анализа.</w:t>
      </w:r>
      <w:r w:rsidR="007F3222" w:rsidRPr="000B406D">
        <w:rPr>
          <w:sz w:val="28"/>
          <w:szCs w:val="28"/>
        </w:rPr>
        <w:t xml:space="preserve"> Причины возникновения бизнес-</w:t>
      </w:r>
      <w:r w:rsidR="00441B8E" w:rsidRPr="000B406D">
        <w:rPr>
          <w:sz w:val="28"/>
          <w:szCs w:val="28"/>
        </w:rPr>
        <w:t>анализа как сферы практической деятельности, научного направления и учебной дисциплины.</w:t>
      </w:r>
      <w:r w:rsidR="00441B8E" w:rsidRPr="000B406D">
        <w:rPr>
          <w:szCs w:val="28"/>
        </w:rPr>
        <w:t xml:space="preserve"> </w:t>
      </w:r>
      <w:r w:rsidR="00441B8E" w:rsidRPr="000B406D">
        <w:rPr>
          <w:sz w:val="28"/>
          <w:szCs w:val="28"/>
        </w:rPr>
        <w:t>Биз</w:t>
      </w:r>
      <w:r w:rsidR="007F3222" w:rsidRPr="000B406D">
        <w:rPr>
          <w:sz w:val="28"/>
          <w:szCs w:val="28"/>
        </w:rPr>
        <w:t>нес-</w:t>
      </w:r>
      <w:r w:rsidR="00441B8E" w:rsidRPr="000B406D">
        <w:rPr>
          <w:sz w:val="28"/>
          <w:szCs w:val="28"/>
        </w:rPr>
        <w:t>анализ как закономерный этап эволюции отечественного экономического анализа в условиях цивилизованных рыночных отношений, ориентации на инновационное и устойчивое развитие.</w:t>
      </w:r>
    </w:p>
    <w:p w14:paraId="170C8022" w14:textId="77777777" w:rsidR="00441B8E" w:rsidRPr="000B406D" w:rsidRDefault="004E6CAB" w:rsidP="007B37C8">
      <w:pPr>
        <w:widowControl w:val="0"/>
        <w:spacing w:line="360" w:lineRule="auto"/>
        <w:ind w:firstLine="709"/>
        <w:jc w:val="both"/>
        <w:rPr>
          <w:sz w:val="28"/>
          <w:szCs w:val="28"/>
        </w:rPr>
      </w:pPr>
      <w:r w:rsidRPr="000B406D">
        <w:rPr>
          <w:sz w:val="28"/>
          <w:szCs w:val="28"/>
        </w:rPr>
        <w:t>Роль бизнес-</w:t>
      </w:r>
      <w:r w:rsidR="00A37628" w:rsidRPr="000B406D">
        <w:rPr>
          <w:sz w:val="28"/>
          <w:szCs w:val="28"/>
        </w:rPr>
        <w:t xml:space="preserve">анализа в обеспечении устойчивого инновационного развития бизнеса. </w:t>
      </w:r>
      <w:proofErr w:type="spellStart"/>
      <w:r w:rsidR="00441B8E" w:rsidRPr="000B406D">
        <w:rPr>
          <w:sz w:val="28"/>
          <w:szCs w:val="28"/>
        </w:rPr>
        <w:t>Ст</w:t>
      </w:r>
      <w:r w:rsidR="005113DA" w:rsidRPr="000B406D">
        <w:rPr>
          <w:sz w:val="28"/>
          <w:szCs w:val="28"/>
        </w:rPr>
        <w:t>ейкхолдеры</w:t>
      </w:r>
      <w:proofErr w:type="spellEnd"/>
      <w:r w:rsidR="005113DA" w:rsidRPr="000B406D">
        <w:rPr>
          <w:sz w:val="28"/>
          <w:szCs w:val="28"/>
        </w:rPr>
        <w:t xml:space="preserve"> </w:t>
      </w:r>
      <w:r w:rsidRPr="000B406D">
        <w:rPr>
          <w:sz w:val="28"/>
          <w:szCs w:val="28"/>
        </w:rPr>
        <w:t>организаций,</w:t>
      </w:r>
      <w:r w:rsidR="00441B8E" w:rsidRPr="000B406D">
        <w:rPr>
          <w:sz w:val="28"/>
          <w:szCs w:val="28"/>
        </w:rPr>
        <w:t xml:space="preserve"> и</w:t>
      </w:r>
      <w:r w:rsidR="005113DA" w:rsidRPr="000B406D">
        <w:rPr>
          <w:sz w:val="28"/>
          <w:szCs w:val="28"/>
        </w:rPr>
        <w:t>х потребности</w:t>
      </w:r>
      <w:r w:rsidR="0010086F" w:rsidRPr="000B406D">
        <w:rPr>
          <w:sz w:val="28"/>
          <w:szCs w:val="28"/>
        </w:rPr>
        <w:t>, интересы</w:t>
      </w:r>
      <w:r w:rsidR="005113DA" w:rsidRPr="000B406D">
        <w:rPr>
          <w:sz w:val="28"/>
          <w:szCs w:val="28"/>
        </w:rPr>
        <w:t xml:space="preserve"> и</w:t>
      </w:r>
      <w:r w:rsidR="00441B8E" w:rsidRPr="000B406D">
        <w:rPr>
          <w:sz w:val="28"/>
          <w:szCs w:val="28"/>
        </w:rPr>
        <w:t xml:space="preserve"> требования. Международный</w:t>
      </w:r>
      <w:r w:rsidR="00441B8E" w:rsidRPr="0035136F">
        <w:rPr>
          <w:sz w:val="28"/>
          <w:szCs w:val="28"/>
        </w:rPr>
        <w:t xml:space="preserve"> </w:t>
      </w:r>
      <w:r w:rsidR="00441B8E" w:rsidRPr="000B406D">
        <w:rPr>
          <w:sz w:val="28"/>
          <w:szCs w:val="28"/>
        </w:rPr>
        <w:t>институт</w:t>
      </w:r>
      <w:r w:rsidR="00441B8E" w:rsidRPr="0035136F">
        <w:rPr>
          <w:sz w:val="28"/>
          <w:szCs w:val="28"/>
        </w:rPr>
        <w:t xml:space="preserve"> </w:t>
      </w:r>
      <w:r w:rsidR="00441B8E" w:rsidRPr="000B406D">
        <w:rPr>
          <w:sz w:val="28"/>
          <w:szCs w:val="28"/>
        </w:rPr>
        <w:t>бизнес</w:t>
      </w:r>
      <w:r w:rsidR="00BA3452" w:rsidRPr="0035136F">
        <w:rPr>
          <w:sz w:val="28"/>
          <w:szCs w:val="28"/>
        </w:rPr>
        <w:t>-</w:t>
      </w:r>
      <w:r w:rsidR="00441B8E" w:rsidRPr="000B406D">
        <w:rPr>
          <w:sz w:val="28"/>
          <w:szCs w:val="28"/>
        </w:rPr>
        <w:t>анализа</w:t>
      </w:r>
      <w:r w:rsidR="00441B8E" w:rsidRPr="0035136F">
        <w:rPr>
          <w:sz w:val="28"/>
          <w:szCs w:val="28"/>
        </w:rPr>
        <w:t xml:space="preserve"> (</w:t>
      </w:r>
      <w:r w:rsidR="00441B8E" w:rsidRPr="000B406D">
        <w:rPr>
          <w:sz w:val="28"/>
          <w:szCs w:val="28"/>
          <w:lang w:val="en-US"/>
        </w:rPr>
        <w:t>International</w:t>
      </w:r>
      <w:r w:rsidR="00441B8E" w:rsidRPr="0035136F">
        <w:rPr>
          <w:sz w:val="28"/>
          <w:szCs w:val="28"/>
        </w:rPr>
        <w:t xml:space="preserve"> </w:t>
      </w:r>
      <w:r w:rsidR="00BA3452" w:rsidRPr="000B406D">
        <w:rPr>
          <w:sz w:val="28"/>
          <w:szCs w:val="28"/>
          <w:lang w:val="en-US"/>
        </w:rPr>
        <w:t>I</w:t>
      </w:r>
      <w:r w:rsidR="00441B8E" w:rsidRPr="000B406D">
        <w:rPr>
          <w:sz w:val="28"/>
          <w:szCs w:val="28"/>
          <w:lang w:val="en-US"/>
        </w:rPr>
        <w:t>nstitute</w:t>
      </w:r>
      <w:r w:rsidR="00441B8E" w:rsidRPr="0035136F">
        <w:rPr>
          <w:sz w:val="28"/>
          <w:szCs w:val="28"/>
        </w:rPr>
        <w:t xml:space="preserve"> </w:t>
      </w:r>
      <w:r w:rsidR="00441B8E" w:rsidRPr="000B406D">
        <w:rPr>
          <w:sz w:val="28"/>
          <w:szCs w:val="28"/>
          <w:lang w:val="en-US"/>
        </w:rPr>
        <w:t>of</w:t>
      </w:r>
      <w:r w:rsidR="00441B8E" w:rsidRPr="0035136F">
        <w:rPr>
          <w:sz w:val="28"/>
          <w:szCs w:val="28"/>
        </w:rPr>
        <w:t xml:space="preserve"> </w:t>
      </w:r>
      <w:r w:rsidR="00BA3452" w:rsidRPr="000B406D">
        <w:rPr>
          <w:sz w:val="28"/>
          <w:szCs w:val="28"/>
          <w:lang w:val="en-US"/>
        </w:rPr>
        <w:t>B</w:t>
      </w:r>
      <w:r w:rsidR="00441B8E" w:rsidRPr="000B406D">
        <w:rPr>
          <w:sz w:val="28"/>
          <w:szCs w:val="28"/>
          <w:lang w:val="en-US"/>
        </w:rPr>
        <w:t>usiness</w:t>
      </w:r>
      <w:r w:rsidR="00441B8E" w:rsidRPr="0035136F">
        <w:rPr>
          <w:sz w:val="28"/>
          <w:szCs w:val="28"/>
        </w:rPr>
        <w:t xml:space="preserve"> </w:t>
      </w:r>
      <w:r w:rsidR="00BA3452" w:rsidRPr="000B406D">
        <w:rPr>
          <w:sz w:val="28"/>
          <w:szCs w:val="28"/>
          <w:lang w:val="en-US"/>
        </w:rPr>
        <w:t>A</w:t>
      </w:r>
      <w:r w:rsidR="00441B8E" w:rsidRPr="000B406D">
        <w:rPr>
          <w:sz w:val="28"/>
          <w:szCs w:val="28"/>
          <w:lang w:val="en-US"/>
        </w:rPr>
        <w:t>nalysis</w:t>
      </w:r>
      <w:r w:rsidR="00441B8E" w:rsidRPr="0035136F">
        <w:rPr>
          <w:sz w:val="28"/>
          <w:szCs w:val="28"/>
        </w:rPr>
        <w:t xml:space="preserve"> - </w:t>
      </w:r>
      <w:r w:rsidR="00441B8E" w:rsidRPr="000B406D">
        <w:rPr>
          <w:sz w:val="28"/>
          <w:szCs w:val="28"/>
          <w:lang w:val="en-US"/>
        </w:rPr>
        <w:t>IIBA</w:t>
      </w:r>
      <w:r w:rsidR="00441B8E" w:rsidRPr="0035136F">
        <w:rPr>
          <w:sz w:val="28"/>
          <w:szCs w:val="28"/>
        </w:rPr>
        <w:t xml:space="preserve">) </w:t>
      </w:r>
      <w:r w:rsidR="00441B8E" w:rsidRPr="000B406D">
        <w:rPr>
          <w:sz w:val="28"/>
          <w:szCs w:val="28"/>
        </w:rPr>
        <w:t>и</w:t>
      </w:r>
      <w:r w:rsidR="00441B8E" w:rsidRPr="0035136F">
        <w:rPr>
          <w:sz w:val="28"/>
          <w:szCs w:val="28"/>
        </w:rPr>
        <w:t xml:space="preserve"> </w:t>
      </w:r>
      <w:r w:rsidR="00441B8E" w:rsidRPr="000B406D">
        <w:rPr>
          <w:sz w:val="28"/>
          <w:szCs w:val="28"/>
        </w:rPr>
        <w:t>его</w:t>
      </w:r>
      <w:r w:rsidR="00441B8E" w:rsidRPr="0035136F">
        <w:rPr>
          <w:sz w:val="28"/>
          <w:szCs w:val="28"/>
        </w:rPr>
        <w:t xml:space="preserve"> </w:t>
      </w:r>
      <w:r w:rsidR="00441B8E" w:rsidRPr="000B406D">
        <w:rPr>
          <w:sz w:val="28"/>
          <w:szCs w:val="28"/>
        </w:rPr>
        <w:t>свод</w:t>
      </w:r>
      <w:r w:rsidR="00441B8E" w:rsidRPr="0035136F">
        <w:rPr>
          <w:sz w:val="28"/>
          <w:szCs w:val="28"/>
        </w:rPr>
        <w:t xml:space="preserve"> </w:t>
      </w:r>
      <w:r w:rsidR="00441B8E" w:rsidRPr="000B406D">
        <w:rPr>
          <w:sz w:val="28"/>
          <w:szCs w:val="28"/>
        </w:rPr>
        <w:t>знаний</w:t>
      </w:r>
      <w:r w:rsidR="00441B8E" w:rsidRPr="0035136F">
        <w:rPr>
          <w:sz w:val="28"/>
          <w:szCs w:val="28"/>
        </w:rPr>
        <w:t xml:space="preserve"> </w:t>
      </w:r>
      <w:r w:rsidR="00441B8E" w:rsidRPr="000B406D">
        <w:rPr>
          <w:sz w:val="28"/>
          <w:szCs w:val="28"/>
        </w:rPr>
        <w:t>по</w:t>
      </w:r>
      <w:r w:rsidR="00441B8E" w:rsidRPr="0035136F">
        <w:rPr>
          <w:sz w:val="28"/>
          <w:szCs w:val="28"/>
        </w:rPr>
        <w:t xml:space="preserve"> </w:t>
      </w:r>
      <w:r w:rsidR="00441B8E" w:rsidRPr="000B406D">
        <w:rPr>
          <w:sz w:val="28"/>
          <w:szCs w:val="28"/>
        </w:rPr>
        <w:t>бизнес</w:t>
      </w:r>
      <w:r w:rsidR="00BA3452" w:rsidRPr="0035136F">
        <w:rPr>
          <w:sz w:val="28"/>
          <w:szCs w:val="28"/>
        </w:rPr>
        <w:t>-</w:t>
      </w:r>
      <w:r w:rsidR="00441B8E" w:rsidRPr="000B406D">
        <w:rPr>
          <w:sz w:val="28"/>
          <w:szCs w:val="28"/>
        </w:rPr>
        <w:t>анализу</w:t>
      </w:r>
      <w:r w:rsidR="00441B8E" w:rsidRPr="0035136F">
        <w:rPr>
          <w:rFonts w:eastAsia="MS Mincho"/>
          <w:sz w:val="28"/>
          <w:szCs w:val="28"/>
        </w:rPr>
        <w:t xml:space="preserve"> (</w:t>
      </w:r>
      <w:r w:rsidR="00441B8E" w:rsidRPr="000B406D">
        <w:rPr>
          <w:sz w:val="28"/>
          <w:szCs w:val="28"/>
          <w:lang w:val="en-US"/>
        </w:rPr>
        <w:t>Business</w:t>
      </w:r>
      <w:r w:rsidR="00441B8E" w:rsidRPr="0035136F">
        <w:rPr>
          <w:sz w:val="28"/>
          <w:szCs w:val="28"/>
        </w:rPr>
        <w:t xml:space="preserve"> </w:t>
      </w:r>
      <w:r w:rsidR="00BA3452" w:rsidRPr="000B406D">
        <w:rPr>
          <w:sz w:val="28"/>
          <w:szCs w:val="28"/>
          <w:lang w:val="en-US"/>
        </w:rPr>
        <w:t>A</w:t>
      </w:r>
      <w:r w:rsidR="00441B8E" w:rsidRPr="000B406D">
        <w:rPr>
          <w:sz w:val="28"/>
          <w:szCs w:val="28"/>
          <w:lang w:val="en-US"/>
        </w:rPr>
        <w:t>nalysis</w:t>
      </w:r>
      <w:r w:rsidR="00441B8E" w:rsidRPr="0035136F">
        <w:rPr>
          <w:sz w:val="28"/>
          <w:szCs w:val="28"/>
        </w:rPr>
        <w:t xml:space="preserve"> </w:t>
      </w:r>
      <w:r w:rsidR="00BA3452" w:rsidRPr="000B406D">
        <w:rPr>
          <w:sz w:val="28"/>
          <w:szCs w:val="28"/>
          <w:lang w:val="en-US"/>
        </w:rPr>
        <w:t>B</w:t>
      </w:r>
      <w:r w:rsidR="00441B8E" w:rsidRPr="000B406D">
        <w:rPr>
          <w:sz w:val="28"/>
          <w:szCs w:val="28"/>
          <w:lang w:val="en-US"/>
        </w:rPr>
        <w:t>ody</w:t>
      </w:r>
      <w:r w:rsidR="00441B8E" w:rsidRPr="0035136F">
        <w:rPr>
          <w:sz w:val="28"/>
          <w:szCs w:val="28"/>
        </w:rPr>
        <w:t xml:space="preserve"> </w:t>
      </w:r>
      <w:r w:rsidR="00441B8E" w:rsidRPr="000B406D">
        <w:rPr>
          <w:sz w:val="28"/>
          <w:szCs w:val="28"/>
          <w:lang w:val="en-US"/>
        </w:rPr>
        <w:t>of</w:t>
      </w:r>
      <w:r w:rsidR="00441B8E" w:rsidRPr="0035136F">
        <w:rPr>
          <w:sz w:val="28"/>
          <w:szCs w:val="28"/>
        </w:rPr>
        <w:t xml:space="preserve"> </w:t>
      </w:r>
      <w:r w:rsidR="00BA3452" w:rsidRPr="000B406D">
        <w:rPr>
          <w:sz w:val="28"/>
          <w:szCs w:val="28"/>
          <w:lang w:val="en-US"/>
        </w:rPr>
        <w:t>K</w:t>
      </w:r>
      <w:r w:rsidR="00441B8E" w:rsidRPr="000B406D">
        <w:rPr>
          <w:sz w:val="28"/>
          <w:szCs w:val="28"/>
          <w:lang w:val="en-US"/>
        </w:rPr>
        <w:t>nowledge</w:t>
      </w:r>
      <w:r w:rsidR="00441B8E" w:rsidRPr="0035136F">
        <w:rPr>
          <w:sz w:val="28"/>
          <w:szCs w:val="28"/>
        </w:rPr>
        <w:t xml:space="preserve"> – «</w:t>
      </w:r>
      <w:r w:rsidR="00441B8E" w:rsidRPr="000B406D">
        <w:rPr>
          <w:sz w:val="28"/>
          <w:szCs w:val="28"/>
          <w:lang w:val="en-US"/>
        </w:rPr>
        <w:t>BABOK</w:t>
      </w:r>
      <w:r w:rsidR="00441B8E" w:rsidRPr="0035136F">
        <w:rPr>
          <w:sz w:val="28"/>
          <w:szCs w:val="28"/>
        </w:rPr>
        <w:t xml:space="preserve">»). </w:t>
      </w:r>
      <w:r w:rsidR="005113DA" w:rsidRPr="000B406D">
        <w:rPr>
          <w:sz w:val="28"/>
          <w:szCs w:val="28"/>
        </w:rPr>
        <w:t>Отечественный профессиональный стандарт «Бизнес-аналитик».</w:t>
      </w:r>
    </w:p>
    <w:p w14:paraId="559C64B4" w14:textId="77777777" w:rsidR="00441B8E" w:rsidRPr="000B406D" w:rsidRDefault="00441B8E" w:rsidP="007B37C8">
      <w:pPr>
        <w:widowControl w:val="0"/>
        <w:spacing w:line="360" w:lineRule="auto"/>
        <w:ind w:firstLine="709"/>
        <w:jc w:val="both"/>
        <w:rPr>
          <w:sz w:val="28"/>
          <w:szCs w:val="28"/>
        </w:rPr>
      </w:pPr>
      <w:r w:rsidRPr="000B406D">
        <w:rPr>
          <w:sz w:val="28"/>
          <w:szCs w:val="28"/>
        </w:rPr>
        <w:t>Место и роль бизнес</w:t>
      </w:r>
      <w:r w:rsidR="00BA3452" w:rsidRPr="000B406D">
        <w:rPr>
          <w:sz w:val="28"/>
          <w:szCs w:val="28"/>
        </w:rPr>
        <w:t>-</w:t>
      </w:r>
      <w:r w:rsidRPr="000B406D">
        <w:rPr>
          <w:sz w:val="28"/>
          <w:szCs w:val="28"/>
        </w:rPr>
        <w:t>анализа в системе управления организацией. Функции бизнес</w:t>
      </w:r>
      <w:r w:rsidR="00BA3452" w:rsidRPr="000B406D">
        <w:rPr>
          <w:sz w:val="28"/>
          <w:szCs w:val="28"/>
        </w:rPr>
        <w:t>-</w:t>
      </w:r>
      <w:r w:rsidRPr="000B406D">
        <w:rPr>
          <w:sz w:val="28"/>
          <w:szCs w:val="28"/>
        </w:rPr>
        <w:t>аналитика. Профессиональные компетенции, необходимые бизнес</w:t>
      </w:r>
      <w:r w:rsidR="00BA3452" w:rsidRPr="000B406D">
        <w:rPr>
          <w:sz w:val="28"/>
          <w:szCs w:val="28"/>
        </w:rPr>
        <w:t>-</w:t>
      </w:r>
      <w:r w:rsidRPr="000B406D">
        <w:rPr>
          <w:sz w:val="28"/>
          <w:szCs w:val="28"/>
        </w:rPr>
        <w:t xml:space="preserve">аналитику. </w:t>
      </w:r>
      <w:r w:rsidR="00CD4FE0" w:rsidRPr="000B406D">
        <w:rPr>
          <w:sz w:val="28"/>
          <w:szCs w:val="28"/>
        </w:rPr>
        <w:t>Управление бизнес-анализом</w:t>
      </w:r>
      <w:r w:rsidR="00821230" w:rsidRPr="000B406D">
        <w:rPr>
          <w:sz w:val="28"/>
          <w:szCs w:val="28"/>
        </w:rPr>
        <w:t xml:space="preserve"> и</w:t>
      </w:r>
      <w:r w:rsidR="00CD4FE0" w:rsidRPr="000B406D">
        <w:rPr>
          <w:sz w:val="28"/>
          <w:szCs w:val="28"/>
        </w:rPr>
        <w:t xml:space="preserve"> </w:t>
      </w:r>
      <w:r w:rsidR="00821230" w:rsidRPr="000B406D">
        <w:rPr>
          <w:sz w:val="28"/>
          <w:szCs w:val="28"/>
        </w:rPr>
        <w:t>аналитическое обеспечение разработки стратегии изменений в коммерческой организации.</w:t>
      </w:r>
    </w:p>
    <w:p w14:paraId="6BD02AC0" w14:textId="77777777" w:rsidR="007B37C8" w:rsidRPr="000B406D" w:rsidRDefault="007B37C8" w:rsidP="007B37C8">
      <w:pPr>
        <w:widowControl w:val="0"/>
        <w:spacing w:line="360" w:lineRule="auto"/>
        <w:jc w:val="center"/>
        <w:rPr>
          <w:b/>
          <w:sz w:val="28"/>
          <w:szCs w:val="28"/>
        </w:rPr>
      </w:pPr>
    </w:p>
    <w:p w14:paraId="2C04EE07" w14:textId="77777777" w:rsidR="00441B8E" w:rsidRPr="000B406D" w:rsidRDefault="00441B8E" w:rsidP="002F085C">
      <w:pPr>
        <w:widowControl w:val="0"/>
        <w:spacing w:line="360" w:lineRule="auto"/>
        <w:rPr>
          <w:b/>
          <w:sz w:val="28"/>
          <w:szCs w:val="28"/>
        </w:rPr>
      </w:pPr>
      <w:r w:rsidRPr="000B406D">
        <w:rPr>
          <w:b/>
          <w:sz w:val="28"/>
          <w:szCs w:val="28"/>
        </w:rPr>
        <w:lastRenderedPageBreak/>
        <w:t>Тема 2. Сущность бизнес</w:t>
      </w:r>
      <w:r w:rsidR="00BA3452" w:rsidRPr="000B406D">
        <w:rPr>
          <w:b/>
          <w:sz w:val="28"/>
          <w:szCs w:val="28"/>
        </w:rPr>
        <w:t>-</w:t>
      </w:r>
      <w:r w:rsidRPr="000B406D">
        <w:rPr>
          <w:b/>
          <w:sz w:val="28"/>
          <w:szCs w:val="28"/>
        </w:rPr>
        <w:t>анализа, его предмет, метод и задачи</w:t>
      </w:r>
    </w:p>
    <w:p w14:paraId="542C5A22" w14:textId="77777777" w:rsidR="00FB7648" w:rsidRPr="000B406D" w:rsidRDefault="004A57A1" w:rsidP="007B37C8">
      <w:pPr>
        <w:widowControl w:val="0"/>
        <w:spacing w:line="360" w:lineRule="auto"/>
        <w:ind w:firstLine="709"/>
        <w:jc w:val="both"/>
        <w:rPr>
          <w:sz w:val="28"/>
          <w:szCs w:val="28"/>
        </w:rPr>
      </w:pPr>
      <w:r w:rsidRPr="000B406D">
        <w:rPr>
          <w:sz w:val="28"/>
          <w:szCs w:val="28"/>
        </w:rPr>
        <w:t>Бизнес-анализ как основа системы взаимодействия коммерческой организации с ее заинтересованными сторонами</w:t>
      </w:r>
      <w:r w:rsidR="00A37628" w:rsidRPr="000B406D">
        <w:rPr>
          <w:sz w:val="28"/>
          <w:szCs w:val="28"/>
        </w:rPr>
        <w:t xml:space="preserve"> и </w:t>
      </w:r>
      <w:r w:rsidR="00232589" w:rsidRPr="000B406D">
        <w:rPr>
          <w:sz w:val="28"/>
          <w:szCs w:val="28"/>
        </w:rPr>
        <w:t>формирования стратегии</w:t>
      </w:r>
      <w:r w:rsidR="002E2E20" w:rsidRPr="000B406D">
        <w:rPr>
          <w:sz w:val="28"/>
          <w:szCs w:val="28"/>
        </w:rPr>
        <w:t xml:space="preserve"> ее устойчивого развития. </w:t>
      </w:r>
      <w:r w:rsidR="00441B8E" w:rsidRPr="000B406D">
        <w:rPr>
          <w:sz w:val="28"/>
          <w:szCs w:val="28"/>
        </w:rPr>
        <w:t>Классификация заинтересованных сторон (</w:t>
      </w:r>
      <w:proofErr w:type="spellStart"/>
      <w:r w:rsidR="00441B8E" w:rsidRPr="000B406D">
        <w:rPr>
          <w:sz w:val="28"/>
          <w:szCs w:val="28"/>
        </w:rPr>
        <w:t>стейкхолдеров</w:t>
      </w:r>
      <w:proofErr w:type="spellEnd"/>
      <w:r w:rsidR="00441B8E" w:rsidRPr="000B406D">
        <w:rPr>
          <w:sz w:val="28"/>
          <w:szCs w:val="28"/>
        </w:rPr>
        <w:t xml:space="preserve">) коммерческой организации. Определение круга ключевых </w:t>
      </w:r>
      <w:proofErr w:type="spellStart"/>
      <w:r w:rsidR="00441B8E" w:rsidRPr="000B406D">
        <w:rPr>
          <w:sz w:val="28"/>
          <w:szCs w:val="28"/>
        </w:rPr>
        <w:t>стейкхолдеров</w:t>
      </w:r>
      <w:proofErr w:type="spellEnd"/>
      <w:r w:rsidR="00441B8E" w:rsidRPr="000B406D">
        <w:rPr>
          <w:sz w:val="28"/>
          <w:szCs w:val="28"/>
        </w:rPr>
        <w:t xml:space="preserve"> на основе оценки степени </w:t>
      </w:r>
      <w:r w:rsidR="007237A6" w:rsidRPr="000B406D">
        <w:rPr>
          <w:sz w:val="28"/>
          <w:szCs w:val="28"/>
        </w:rPr>
        <w:t xml:space="preserve">и характера </w:t>
      </w:r>
      <w:r w:rsidR="00441B8E" w:rsidRPr="000B406D">
        <w:rPr>
          <w:sz w:val="28"/>
          <w:szCs w:val="28"/>
        </w:rPr>
        <w:t>их влияния на организацию.</w:t>
      </w:r>
      <w:r w:rsidR="00FB7648" w:rsidRPr="000B406D">
        <w:rPr>
          <w:sz w:val="28"/>
          <w:szCs w:val="28"/>
        </w:rPr>
        <w:t xml:space="preserve"> Аналитическое обоснование типов политики взаимодействия организации с различными группами </w:t>
      </w:r>
      <w:proofErr w:type="spellStart"/>
      <w:r w:rsidR="00FB7648" w:rsidRPr="000B406D">
        <w:rPr>
          <w:sz w:val="28"/>
          <w:szCs w:val="28"/>
        </w:rPr>
        <w:t>стейкхолдеров</w:t>
      </w:r>
      <w:proofErr w:type="spellEnd"/>
      <w:r w:rsidR="00FB7648" w:rsidRPr="000B406D">
        <w:rPr>
          <w:sz w:val="28"/>
          <w:szCs w:val="28"/>
        </w:rPr>
        <w:t>.</w:t>
      </w:r>
    </w:p>
    <w:p w14:paraId="448AB127" w14:textId="77777777" w:rsidR="00441B8E" w:rsidRPr="000B406D" w:rsidRDefault="00441B8E" w:rsidP="007B37C8">
      <w:pPr>
        <w:widowControl w:val="0"/>
        <w:spacing w:line="360" w:lineRule="auto"/>
        <w:ind w:firstLine="709"/>
        <w:jc w:val="both"/>
        <w:rPr>
          <w:sz w:val="28"/>
          <w:szCs w:val="28"/>
        </w:rPr>
      </w:pPr>
      <w:r w:rsidRPr="000B406D">
        <w:rPr>
          <w:sz w:val="28"/>
          <w:szCs w:val="28"/>
        </w:rPr>
        <w:t xml:space="preserve"> Виды требований </w:t>
      </w:r>
      <w:proofErr w:type="spellStart"/>
      <w:r w:rsidRPr="000B406D">
        <w:rPr>
          <w:sz w:val="28"/>
          <w:szCs w:val="28"/>
        </w:rPr>
        <w:t>стейкхолдеров</w:t>
      </w:r>
      <w:proofErr w:type="spellEnd"/>
      <w:r w:rsidRPr="000B406D">
        <w:rPr>
          <w:sz w:val="28"/>
          <w:szCs w:val="28"/>
        </w:rPr>
        <w:t>.</w:t>
      </w:r>
      <w:r w:rsidR="004A57A1" w:rsidRPr="000B406D">
        <w:rPr>
          <w:sz w:val="28"/>
          <w:szCs w:val="28"/>
        </w:rPr>
        <w:t xml:space="preserve"> Изучение требований </w:t>
      </w:r>
      <w:proofErr w:type="spellStart"/>
      <w:r w:rsidR="004A57A1" w:rsidRPr="000B406D">
        <w:rPr>
          <w:sz w:val="28"/>
          <w:szCs w:val="28"/>
        </w:rPr>
        <w:t>стейкхолдеров</w:t>
      </w:r>
      <w:proofErr w:type="spellEnd"/>
      <w:r w:rsidR="00C60215" w:rsidRPr="000B406D">
        <w:rPr>
          <w:sz w:val="28"/>
          <w:szCs w:val="28"/>
        </w:rPr>
        <w:t xml:space="preserve">. </w:t>
      </w:r>
      <w:r w:rsidR="00814556" w:rsidRPr="000B406D">
        <w:rPr>
          <w:sz w:val="28"/>
          <w:szCs w:val="28"/>
        </w:rPr>
        <w:t>Требования к решениям по результатам бизнес-анализа.</w:t>
      </w:r>
      <w:r w:rsidR="00C60215" w:rsidRPr="000B406D">
        <w:rPr>
          <w:sz w:val="28"/>
          <w:szCs w:val="28"/>
        </w:rPr>
        <w:t xml:space="preserve"> Верификация и </w:t>
      </w:r>
      <w:proofErr w:type="spellStart"/>
      <w:r w:rsidR="00C60215" w:rsidRPr="000B406D">
        <w:rPr>
          <w:sz w:val="28"/>
          <w:szCs w:val="28"/>
        </w:rPr>
        <w:t>валидация</w:t>
      </w:r>
      <w:proofErr w:type="spellEnd"/>
      <w:r w:rsidR="00C60215" w:rsidRPr="000B406D">
        <w:rPr>
          <w:sz w:val="28"/>
          <w:szCs w:val="28"/>
        </w:rPr>
        <w:t xml:space="preserve"> требований к решениям.</w:t>
      </w:r>
      <w:r w:rsidR="00475826" w:rsidRPr="000B406D">
        <w:rPr>
          <w:sz w:val="28"/>
          <w:szCs w:val="28"/>
        </w:rPr>
        <w:t xml:space="preserve"> Бизнес-возможности организации.</w:t>
      </w:r>
    </w:p>
    <w:p w14:paraId="17BB071A" w14:textId="77777777" w:rsidR="00CD4FE0" w:rsidRPr="000B406D" w:rsidRDefault="00CD4FE0" w:rsidP="007B37C8">
      <w:pPr>
        <w:widowControl w:val="0"/>
        <w:spacing w:line="360" w:lineRule="auto"/>
        <w:ind w:firstLine="709"/>
        <w:jc w:val="both"/>
        <w:rPr>
          <w:sz w:val="28"/>
          <w:szCs w:val="28"/>
        </w:rPr>
      </w:pPr>
      <w:r w:rsidRPr="000B406D">
        <w:rPr>
          <w:sz w:val="28"/>
          <w:szCs w:val="28"/>
        </w:rPr>
        <w:t>Сущность проблем бизнеса и роль бизнес-анализа в их выявлении и решении при помощи обоснования изменений бизнеса.</w:t>
      </w:r>
    </w:p>
    <w:p w14:paraId="7D0C336E" w14:textId="77777777" w:rsidR="00441B8E" w:rsidRPr="000B406D" w:rsidRDefault="00227547" w:rsidP="007B37C8">
      <w:pPr>
        <w:widowControl w:val="0"/>
        <w:spacing w:line="360" w:lineRule="auto"/>
        <w:ind w:firstLine="709"/>
        <w:jc w:val="both"/>
        <w:rPr>
          <w:sz w:val="28"/>
          <w:szCs w:val="28"/>
        </w:rPr>
      </w:pPr>
      <w:r w:rsidRPr="000B406D">
        <w:rPr>
          <w:sz w:val="28"/>
          <w:szCs w:val="28"/>
        </w:rPr>
        <w:t>Бизнес-</w:t>
      </w:r>
      <w:r w:rsidR="00441B8E" w:rsidRPr="000B406D">
        <w:rPr>
          <w:sz w:val="28"/>
          <w:szCs w:val="28"/>
        </w:rPr>
        <w:t xml:space="preserve">процессы организации, их характеристики и задачи их анализа. </w:t>
      </w:r>
      <w:r w:rsidR="007F3222" w:rsidRPr="000B406D">
        <w:rPr>
          <w:sz w:val="28"/>
          <w:szCs w:val="28"/>
        </w:rPr>
        <w:t xml:space="preserve">Показатели для анализа бизнес-процессов. </w:t>
      </w:r>
      <w:r w:rsidR="00441B8E" w:rsidRPr="000B406D">
        <w:rPr>
          <w:sz w:val="28"/>
          <w:szCs w:val="28"/>
        </w:rPr>
        <w:t xml:space="preserve">Моделирование </w:t>
      </w:r>
      <w:r w:rsidR="00EE4A36" w:rsidRPr="000B406D">
        <w:rPr>
          <w:sz w:val="28"/>
          <w:szCs w:val="28"/>
        </w:rPr>
        <w:t xml:space="preserve">и реинжиниринг </w:t>
      </w:r>
      <w:r w:rsidRPr="000B406D">
        <w:rPr>
          <w:sz w:val="28"/>
          <w:szCs w:val="28"/>
        </w:rPr>
        <w:t>бизнес-процессов. Бизнес-</w:t>
      </w:r>
      <w:r w:rsidR="00441B8E" w:rsidRPr="000B406D">
        <w:rPr>
          <w:sz w:val="28"/>
          <w:szCs w:val="28"/>
        </w:rPr>
        <w:t>моде</w:t>
      </w:r>
      <w:r w:rsidRPr="000B406D">
        <w:rPr>
          <w:sz w:val="28"/>
          <w:szCs w:val="28"/>
        </w:rPr>
        <w:t>ль компании как объект бизнес-</w:t>
      </w:r>
      <w:r w:rsidR="00441B8E" w:rsidRPr="000B406D">
        <w:rPr>
          <w:sz w:val="28"/>
          <w:szCs w:val="28"/>
        </w:rPr>
        <w:t xml:space="preserve">анализа. </w:t>
      </w:r>
      <w:r w:rsidRPr="000B406D">
        <w:rPr>
          <w:sz w:val="28"/>
          <w:szCs w:val="28"/>
        </w:rPr>
        <w:t>Типы бизнес-моделей. Содержание комплексной бизнес-</w:t>
      </w:r>
      <w:r w:rsidR="00441B8E" w:rsidRPr="000B406D">
        <w:rPr>
          <w:sz w:val="28"/>
          <w:szCs w:val="28"/>
        </w:rPr>
        <w:t>модели компании и необходимость ее аналитического об</w:t>
      </w:r>
      <w:r w:rsidRPr="000B406D">
        <w:rPr>
          <w:sz w:val="28"/>
          <w:szCs w:val="28"/>
        </w:rPr>
        <w:t>основания.</w:t>
      </w:r>
      <w:r w:rsidR="007F3222" w:rsidRPr="000B406D">
        <w:rPr>
          <w:sz w:val="28"/>
          <w:szCs w:val="28"/>
        </w:rPr>
        <w:t xml:space="preserve"> Показатели для анализа бизнес-моделей. </w:t>
      </w:r>
      <w:r w:rsidRPr="000B406D">
        <w:rPr>
          <w:sz w:val="28"/>
          <w:szCs w:val="28"/>
        </w:rPr>
        <w:t xml:space="preserve"> Соотношение бизнес-</w:t>
      </w:r>
      <w:r w:rsidR="00441B8E" w:rsidRPr="000B406D">
        <w:rPr>
          <w:sz w:val="28"/>
          <w:szCs w:val="28"/>
        </w:rPr>
        <w:t>модели и стратегии ком</w:t>
      </w:r>
      <w:r w:rsidRPr="000B406D">
        <w:rPr>
          <w:sz w:val="28"/>
          <w:szCs w:val="28"/>
        </w:rPr>
        <w:t>пании. Бизнес-</w:t>
      </w:r>
      <w:r w:rsidR="00441B8E" w:rsidRPr="000B406D">
        <w:rPr>
          <w:sz w:val="28"/>
          <w:szCs w:val="28"/>
        </w:rPr>
        <w:t>модель и обеспечение условий устойчивого развития.</w:t>
      </w:r>
      <w:r w:rsidR="006C7AEF" w:rsidRPr="000B406D">
        <w:rPr>
          <w:sz w:val="28"/>
          <w:szCs w:val="28"/>
        </w:rPr>
        <w:t xml:space="preserve"> Бизнес-модели на основе цифровых платформ.</w:t>
      </w:r>
      <w:r w:rsidR="00D636EC" w:rsidRPr="000B406D">
        <w:rPr>
          <w:sz w:val="28"/>
          <w:szCs w:val="28"/>
        </w:rPr>
        <w:t xml:space="preserve"> Отображение бизнес-модели в интегрированной отчетности</w:t>
      </w:r>
      <w:r w:rsidR="0039296B" w:rsidRPr="000B406D">
        <w:rPr>
          <w:sz w:val="28"/>
          <w:szCs w:val="28"/>
        </w:rPr>
        <w:t xml:space="preserve"> организации.</w:t>
      </w:r>
      <w:r w:rsidR="005E5566" w:rsidRPr="000B406D">
        <w:rPr>
          <w:sz w:val="28"/>
          <w:szCs w:val="28"/>
        </w:rPr>
        <w:t xml:space="preserve"> </w:t>
      </w:r>
    </w:p>
    <w:p w14:paraId="581DEBA2" w14:textId="77777777" w:rsidR="00441B8E" w:rsidRPr="000B406D" w:rsidRDefault="00227547" w:rsidP="007B37C8">
      <w:pPr>
        <w:widowControl w:val="0"/>
        <w:spacing w:line="360" w:lineRule="auto"/>
        <w:ind w:firstLine="709"/>
        <w:jc w:val="both"/>
        <w:rPr>
          <w:sz w:val="28"/>
          <w:szCs w:val="28"/>
        </w:rPr>
      </w:pPr>
      <w:r w:rsidRPr="000B406D">
        <w:rPr>
          <w:sz w:val="28"/>
          <w:szCs w:val="28"/>
        </w:rPr>
        <w:t>Предмет и объекты бизнес-</w:t>
      </w:r>
      <w:r w:rsidR="00441B8E" w:rsidRPr="000B406D">
        <w:rPr>
          <w:sz w:val="28"/>
          <w:szCs w:val="28"/>
        </w:rPr>
        <w:t>анализа. Отличия «экономического» биз</w:t>
      </w:r>
      <w:r w:rsidRPr="000B406D">
        <w:rPr>
          <w:sz w:val="28"/>
          <w:szCs w:val="28"/>
        </w:rPr>
        <w:t>нес-</w:t>
      </w:r>
      <w:r w:rsidR="00441B8E" w:rsidRPr="000B406D">
        <w:rPr>
          <w:sz w:val="28"/>
          <w:szCs w:val="28"/>
        </w:rPr>
        <w:t>анализа от «информационного» б</w:t>
      </w:r>
      <w:r w:rsidRPr="000B406D">
        <w:rPr>
          <w:sz w:val="28"/>
          <w:szCs w:val="28"/>
        </w:rPr>
        <w:t>изнес-</w:t>
      </w:r>
      <w:r w:rsidR="00814556" w:rsidRPr="000B406D">
        <w:rPr>
          <w:sz w:val="28"/>
          <w:szCs w:val="28"/>
        </w:rPr>
        <w:t xml:space="preserve">анализа («системного»). </w:t>
      </w:r>
      <w:r w:rsidR="00B373D6" w:rsidRPr="000B406D">
        <w:rPr>
          <w:sz w:val="28"/>
          <w:szCs w:val="28"/>
        </w:rPr>
        <w:t>Задачи бизнес-</w:t>
      </w:r>
      <w:r w:rsidR="00441B8E" w:rsidRPr="000B406D">
        <w:rPr>
          <w:sz w:val="28"/>
          <w:szCs w:val="28"/>
        </w:rPr>
        <w:t>анализа деятельности коммерческой организа</w:t>
      </w:r>
      <w:r w:rsidR="00814556" w:rsidRPr="000B406D">
        <w:rPr>
          <w:sz w:val="28"/>
          <w:szCs w:val="28"/>
        </w:rPr>
        <w:t xml:space="preserve">ции. </w:t>
      </w:r>
      <w:r w:rsidR="00B373D6" w:rsidRPr="000B406D">
        <w:rPr>
          <w:sz w:val="28"/>
          <w:szCs w:val="28"/>
        </w:rPr>
        <w:t>Метод бизнес-</w:t>
      </w:r>
      <w:r w:rsidR="00441B8E" w:rsidRPr="000B406D">
        <w:rPr>
          <w:sz w:val="28"/>
          <w:szCs w:val="28"/>
        </w:rPr>
        <w:t xml:space="preserve">анализа и его характерные особенности.  </w:t>
      </w:r>
      <w:r w:rsidR="00B373D6" w:rsidRPr="000B406D">
        <w:rPr>
          <w:sz w:val="28"/>
          <w:szCs w:val="28"/>
        </w:rPr>
        <w:t xml:space="preserve">Влияние </w:t>
      </w:r>
      <w:proofErr w:type="spellStart"/>
      <w:r w:rsidR="00B373D6" w:rsidRPr="000B406D">
        <w:rPr>
          <w:sz w:val="28"/>
          <w:szCs w:val="28"/>
        </w:rPr>
        <w:t>стейкхолдерского</w:t>
      </w:r>
      <w:proofErr w:type="spellEnd"/>
      <w:r w:rsidR="00B373D6" w:rsidRPr="000B406D">
        <w:rPr>
          <w:sz w:val="28"/>
          <w:szCs w:val="28"/>
        </w:rPr>
        <w:t xml:space="preserve"> подхода на расширение комплексности экономического анализа. </w:t>
      </w:r>
      <w:r w:rsidR="00441B8E" w:rsidRPr="000B406D">
        <w:rPr>
          <w:sz w:val="28"/>
          <w:szCs w:val="28"/>
        </w:rPr>
        <w:t xml:space="preserve">Специфика методики </w:t>
      </w:r>
      <w:r w:rsidR="002E2E20" w:rsidRPr="000B406D">
        <w:rPr>
          <w:sz w:val="28"/>
          <w:szCs w:val="28"/>
        </w:rPr>
        <w:t xml:space="preserve">и организации </w:t>
      </w:r>
      <w:r w:rsidR="00B373D6" w:rsidRPr="000B406D">
        <w:rPr>
          <w:sz w:val="28"/>
          <w:szCs w:val="28"/>
        </w:rPr>
        <w:t>бизнес-</w:t>
      </w:r>
      <w:r w:rsidR="00441B8E" w:rsidRPr="000B406D">
        <w:rPr>
          <w:sz w:val="28"/>
          <w:szCs w:val="28"/>
        </w:rPr>
        <w:t>анализа</w:t>
      </w:r>
      <w:r w:rsidR="001A690B" w:rsidRPr="000B406D">
        <w:rPr>
          <w:sz w:val="28"/>
          <w:szCs w:val="28"/>
        </w:rPr>
        <w:t xml:space="preserve"> в зависимости от характера и масштабов бизнеса</w:t>
      </w:r>
      <w:r w:rsidR="00441B8E" w:rsidRPr="000B406D">
        <w:rPr>
          <w:sz w:val="28"/>
          <w:szCs w:val="28"/>
        </w:rPr>
        <w:t xml:space="preserve">. </w:t>
      </w:r>
    </w:p>
    <w:p w14:paraId="0EE59C9E" w14:textId="7BAEFDBD" w:rsidR="007B37C8" w:rsidRDefault="007B37C8" w:rsidP="007B37C8">
      <w:pPr>
        <w:widowControl w:val="0"/>
        <w:spacing w:line="360" w:lineRule="auto"/>
        <w:ind w:firstLine="720"/>
        <w:jc w:val="center"/>
        <w:rPr>
          <w:b/>
          <w:sz w:val="28"/>
          <w:szCs w:val="28"/>
        </w:rPr>
      </w:pPr>
    </w:p>
    <w:p w14:paraId="034924CA" w14:textId="77777777" w:rsidR="00873BD6" w:rsidRPr="000B406D" w:rsidRDefault="00873BD6" w:rsidP="007B37C8">
      <w:pPr>
        <w:widowControl w:val="0"/>
        <w:spacing w:line="360" w:lineRule="auto"/>
        <w:ind w:firstLine="720"/>
        <w:jc w:val="center"/>
        <w:rPr>
          <w:b/>
          <w:sz w:val="28"/>
          <w:szCs w:val="28"/>
        </w:rPr>
      </w:pPr>
    </w:p>
    <w:p w14:paraId="778625A4" w14:textId="6E6D8C5F" w:rsidR="00441B8E" w:rsidRPr="000B406D" w:rsidRDefault="00441B8E" w:rsidP="005D582B">
      <w:pPr>
        <w:widowControl w:val="0"/>
        <w:spacing w:line="360" w:lineRule="auto"/>
        <w:rPr>
          <w:b/>
          <w:sz w:val="28"/>
          <w:szCs w:val="28"/>
        </w:rPr>
      </w:pPr>
      <w:r w:rsidRPr="000B406D">
        <w:rPr>
          <w:b/>
          <w:sz w:val="28"/>
          <w:szCs w:val="28"/>
        </w:rPr>
        <w:lastRenderedPageBreak/>
        <w:t xml:space="preserve">Тема 3. Особенности </w:t>
      </w:r>
      <w:r w:rsidR="00956B33" w:rsidRPr="000B406D">
        <w:rPr>
          <w:b/>
          <w:sz w:val="28"/>
          <w:szCs w:val="28"/>
        </w:rPr>
        <w:t xml:space="preserve">формирования </w:t>
      </w:r>
      <w:r w:rsidRPr="000B406D">
        <w:rPr>
          <w:b/>
          <w:sz w:val="28"/>
          <w:szCs w:val="28"/>
        </w:rPr>
        <w:t xml:space="preserve">информационной базы </w:t>
      </w:r>
      <w:r w:rsidR="00890AEF" w:rsidRPr="000B406D">
        <w:rPr>
          <w:b/>
          <w:sz w:val="28"/>
          <w:szCs w:val="28"/>
        </w:rPr>
        <w:t>бизнес</w:t>
      </w:r>
      <w:r w:rsidR="005D582B">
        <w:rPr>
          <w:b/>
          <w:sz w:val="28"/>
          <w:szCs w:val="28"/>
        </w:rPr>
        <w:t>-</w:t>
      </w:r>
      <w:r w:rsidRPr="000B406D">
        <w:rPr>
          <w:b/>
          <w:sz w:val="28"/>
          <w:szCs w:val="28"/>
        </w:rPr>
        <w:t xml:space="preserve">анализа </w:t>
      </w:r>
    </w:p>
    <w:p w14:paraId="705EF053" w14:textId="77777777" w:rsidR="00441B8E" w:rsidRPr="000B406D" w:rsidRDefault="00441B8E" w:rsidP="007B37C8">
      <w:pPr>
        <w:pStyle w:val="13"/>
        <w:widowControl w:val="0"/>
        <w:spacing w:before="0" w:beforeAutospacing="0" w:after="0" w:afterAutospacing="0" w:line="360" w:lineRule="auto"/>
        <w:ind w:firstLine="709"/>
        <w:jc w:val="both"/>
        <w:rPr>
          <w:sz w:val="28"/>
          <w:szCs w:val="28"/>
        </w:rPr>
      </w:pPr>
      <w:r w:rsidRPr="000B406D">
        <w:rPr>
          <w:sz w:val="28"/>
          <w:szCs w:val="28"/>
        </w:rPr>
        <w:t xml:space="preserve">Традиционные источники информации о деятельности организации. Информация о товарных и финансовых рынках. Информация о заинтересованных сторонах компании. Информационное обеспечение выявления и анализа требований различных групп </w:t>
      </w:r>
      <w:proofErr w:type="spellStart"/>
      <w:r w:rsidRPr="000B406D">
        <w:rPr>
          <w:sz w:val="28"/>
          <w:szCs w:val="28"/>
        </w:rPr>
        <w:t>стейкхолдеров</w:t>
      </w:r>
      <w:proofErr w:type="spellEnd"/>
      <w:r w:rsidRPr="000B406D">
        <w:rPr>
          <w:sz w:val="28"/>
          <w:szCs w:val="28"/>
        </w:rPr>
        <w:t xml:space="preserve"> коммерческих организаций. Классификация требований </w:t>
      </w:r>
      <w:proofErr w:type="spellStart"/>
      <w:r w:rsidRPr="000B406D">
        <w:rPr>
          <w:sz w:val="28"/>
          <w:szCs w:val="28"/>
        </w:rPr>
        <w:t>стейкхолдеров</w:t>
      </w:r>
      <w:proofErr w:type="spellEnd"/>
      <w:r w:rsidRPr="000B406D">
        <w:rPr>
          <w:sz w:val="28"/>
          <w:szCs w:val="28"/>
        </w:rPr>
        <w:t>, их документирование</w:t>
      </w:r>
      <w:r w:rsidR="0080412C" w:rsidRPr="000B406D">
        <w:rPr>
          <w:sz w:val="28"/>
          <w:szCs w:val="28"/>
        </w:rPr>
        <w:t>, систематизация</w:t>
      </w:r>
      <w:r w:rsidRPr="000B406D">
        <w:rPr>
          <w:sz w:val="28"/>
          <w:szCs w:val="28"/>
        </w:rPr>
        <w:t xml:space="preserve"> и периодическая актуализация. Взаимное информирование коммерческой компании и ее заинтересованных сторон. Информация о внешних условиях осуществления деятельности компании. </w:t>
      </w:r>
      <w:r w:rsidR="00890AEF" w:rsidRPr="000B406D">
        <w:rPr>
          <w:sz w:val="28"/>
          <w:szCs w:val="28"/>
        </w:rPr>
        <w:t>Источники информации о бизнес-</w:t>
      </w:r>
      <w:r w:rsidRPr="000B406D">
        <w:rPr>
          <w:sz w:val="28"/>
          <w:szCs w:val="28"/>
        </w:rPr>
        <w:t>процессах коммерческой организации и</w:t>
      </w:r>
      <w:r w:rsidR="0080412C" w:rsidRPr="000B406D">
        <w:rPr>
          <w:sz w:val="28"/>
          <w:szCs w:val="28"/>
        </w:rPr>
        <w:t xml:space="preserve"> ее бизнес-</w:t>
      </w:r>
      <w:r w:rsidRPr="000B406D">
        <w:rPr>
          <w:sz w:val="28"/>
          <w:szCs w:val="28"/>
        </w:rPr>
        <w:t>модели. Информационн</w:t>
      </w:r>
      <w:r w:rsidR="00890AEF" w:rsidRPr="000B406D">
        <w:rPr>
          <w:sz w:val="28"/>
          <w:szCs w:val="28"/>
        </w:rPr>
        <w:t>ые системы обеспечения бизнес-</w:t>
      </w:r>
      <w:r w:rsidRPr="000B406D">
        <w:rPr>
          <w:sz w:val="28"/>
          <w:szCs w:val="28"/>
        </w:rPr>
        <w:t xml:space="preserve">анализа на основе </w:t>
      </w:r>
      <w:r w:rsidR="00517700" w:rsidRPr="000B406D">
        <w:rPr>
          <w:sz w:val="28"/>
          <w:szCs w:val="28"/>
        </w:rPr>
        <w:t xml:space="preserve">современных цифровых технологий и BI </w:t>
      </w:r>
      <w:r w:rsidR="00517700" w:rsidRPr="000B406D">
        <w:rPr>
          <w:rStyle w:val="af1"/>
          <w:b w:val="0"/>
          <w:sz w:val="28"/>
          <w:szCs w:val="28"/>
        </w:rPr>
        <w:t>(</w:t>
      </w:r>
      <w:proofErr w:type="spellStart"/>
      <w:r w:rsidR="00517700" w:rsidRPr="000B406D">
        <w:rPr>
          <w:rStyle w:val="af1"/>
          <w:b w:val="0"/>
          <w:sz w:val="28"/>
          <w:szCs w:val="28"/>
        </w:rPr>
        <w:t>Business</w:t>
      </w:r>
      <w:proofErr w:type="spellEnd"/>
      <w:r w:rsidR="00517700" w:rsidRPr="000B406D">
        <w:rPr>
          <w:rStyle w:val="af1"/>
          <w:b w:val="0"/>
          <w:sz w:val="28"/>
          <w:szCs w:val="28"/>
        </w:rPr>
        <w:t xml:space="preserve"> </w:t>
      </w:r>
      <w:proofErr w:type="spellStart"/>
      <w:r w:rsidR="00517700" w:rsidRPr="000B406D">
        <w:rPr>
          <w:rStyle w:val="af1"/>
          <w:b w:val="0"/>
          <w:sz w:val="28"/>
          <w:szCs w:val="28"/>
        </w:rPr>
        <w:t>Intelligence</w:t>
      </w:r>
      <w:proofErr w:type="spellEnd"/>
      <w:r w:rsidR="00517700" w:rsidRPr="000B406D">
        <w:rPr>
          <w:rStyle w:val="af1"/>
          <w:b w:val="0"/>
          <w:sz w:val="28"/>
          <w:szCs w:val="28"/>
        </w:rPr>
        <w:t xml:space="preserve">) </w:t>
      </w:r>
      <w:r w:rsidR="00517700" w:rsidRPr="000B406D">
        <w:rPr>
          <w:sz w:val="28"/>
          <w:szCs w:val="28"/>
        </w:rPr>
        <w:t>решений</w:t>
      </w:r>
      <w:r w:rsidRPr="000B406D">
        <w:rPr>
          <w:sz w:val="28"/>
          <w:szCs w:val="28"/>
        </w:rPr>
        <w:t>.</w:t>
      </w:r>
      <w:r w:rsidRPr="000B406D">
        <w:rPr>
          <w:rStyle w:val="af1"/>
          <w:b w:val="0"/>
          <w:sz w:val="28"/>
          <w:szCs w:val="28"/>
        </w:rPr>
        <w:t xml:space="preserve">  </w:t>
      </w:r>
      <w:r w:rsidRPr="000B406D">
        <w:rPr>
          <w:sz w:val="28"/>
          <w:szCs w:val="28"/>
        </w:rPr>
        <w:t xml:space="preserve">Интегрированная отчетность как источник информации о </w:t>
      </w:r>
      <w:r w:rsidR="00517700" w:rsidRPr="000B406D">
        <w:rPr>
          <w:sz w:val="28"/>
          <w:szCs w:val="28"/>
        </w:rPr>
        <w:t xml:space="preserve">стратегии, </w:t>
      </w:r>
      <w:r w:rsidR="005275F2" w:rsidRPr="000B406D">
        <w:rPr>
          <w:sz w:val="28"/>
          <w:szCs w:val="28"/>
        </w:rPr>
        <w:t xml:space="preserve">бизнес-модели организации, </w:t>
      </w:r>
      <w:r w:rsidRPr="000B406D">
        <w:rPr>
          <w:sz w:val="28"/>
          <w:szCs w:val="28"/>
        </w:rPr>
        <w:t xml:space="preserve">о выполнении требований </w:t>
      </w:r>
      <w:r w:rsidR="005275F2" w:rsidRPr="000B406D">
        <w:rPr>
          <w:sz w:val="28"/>
          <w:szCs w:val="28"/>
        </w:rPr>
        <w:t xml:space="preserve">ее </w:t>
      </w:r>
      <w:proofErr w:type="spellStart"/>
      <w:r w:rsidRPr="000B406D">
        <w:rPr>
          <w:sz w:val="28"/>
          <w:szCs w:val="28"/>
        </w:rPr>
        <w:t>стейкхолдеров</w:t>
      </w:r>
      <w:proofErr w:type="spellEnd"/>
      <w:r w:rsidRPr="000B406D">
        <w:rPr>
          <w:sz w:val="28"/>
          <w:szCs w:val="28"/>
        </w:rPr>
        <w:t xml:space="preserve"> в экономической, социальной и экологической сферах.</w:t>
      </w:r>
      <w:r w:rsidR="007E2294" w:rsidRPr="000B406D">
        <w:rPr>
          <w:sz w:val="28"/>
          <w:szCs w:val="28"/>
        </w:rPr>
        <w:t xml:space="preserve"> Роль бизнес-анализа в формировании публичной нефинансовой отчетности.</w:t>
      </w:r>
    </w:p>
    <w:p w14:paraId="053681CA" w14:textId="77777777" w:rsidR="007B37C8" w:rsidRPr="000B406D" w:rsidRDefault="007B37C8" w:rsidP="007B37C8">
      <w:pPr>
        <w:widowControl w:val="0"/>
        <w:spacing w:line="360" w:lineRule="auto"/>
        <w:jc w:val="center"/>
        <w:rPr>
          <w:b/>
          <w:sz w:val="28"/>
          <w:szCs w:val="28"/>
        </w:rPr>
      </w:pPr>
    </w:p>
    <w:p w14:paraId="171DC993" w14:textId="77777777" w:rsidR="00441B8E" w:rsidRPr="000B406D" w:rsidRDefault="00441B8E" w:rsidP="005D582B">
      <w:pPr>
        <w:widowControl w:val="0"/>
        <w:spacing w:line="360" w:lineRule="auto"/>
        <w:rPr>
          <w:sz w:val="28"/>
          <w:szCs w:val="28"/>
        </w:rPr>
      </w:pPr>
      <w:r w:rsidRPr="000B406D">
        <w:rPr>
          <w:b/>
          <w:sz w:val="28"/>
          <w:szCs w:val="28"/>
        </w:rPr>
        <w:t>Тема 4. Методический инструментарий бизнес</w:t>
      </w:r>
      <w:r w:rsidR="00B1756D" w:rsidRPr="000B406D">
        <w:rPr>
          <w:b/>
          <w:sz w:val="28"/>
          <w:szCs w:val="28"/>
        </w:rPr>
        <w:t>-</w:t>
      </w:r>
      <w:r w:rsidRPr="000B406D">
        <w:rPr>
          <w:b/>
          <w:sz w:val="28"/>
          <w:szCs w:val="28"/>
        </w:rPr>
        <w:t xml:space="preserve">анализа </w:t>
      </w:r>
    </w:p>
    <w:p w14:paraId="6CCABFCD" w14:textId="77777777" w:rsidR="00327FA1" w:rsidRPr="000B406D" w:rsidRDefault="00441B8E" w:rsidP="007B37C8">
      <w:pPr>
        <w:widowControl w:val="0"/>
        <w:spacing w:line="360" w:lineRule="auto"/>
        <w:ind w:firstLine="709"/>
        <w:jc w:val="both"/>
        <w:rPr>
          <w:sz w:val="28"/>
          <w:szCs w:val="28"/>
        </w:rPr>
      </w:pPr>
      <w:r w:rsidRPr="000B406D">
        <w:rPr>
          <w:sz w:val="28"/>
          <w:szCs w:val="28"/>
        </w:rPr>
        <w:t xml:space="preserve">Традиционные и экономико-математические методы экономического анализа. </w:t>
      </w:r>
      <w:r w:rsidR="00B42B87" w:rsidRPr="000B406D">
        <w:rPr>
          <w:sz w:val="28"/>
          <w:szCs w:val="28"/>
        </w:rPr>
        <w:t xml:space="preserve">Методы </w:t>
      </w:r>
      <w:proofErr w:type="spellStart"/>
      <w:r w:rsidR="00B42B87" w:rsidRPr="000B406D">
        <w:rPr>
          <w:sz w:val="28"/>
          <w:szCs w:val="28"/>
        </w:rPr>
        <w:t>инновационно</w:t>
      </w:r>
      <w:proofErr w:type="spellEnd"/>
      <w:r w:rsidR="00B42B87" w:rsidRPr="000B406D">
        <w:rPr>
          <w:sz w:val="28"/>
          <w:szCs w:val="28"/>
        </w:rPr>
        <w:t>-инвестиционного анализа. Методы маркетингового и конкурентного анализа. Логистический анализ</w:t>
      </w:r>
      <w:r w:rsidR="0000559B" w:rsidRPr="000B406D">
        <w:rPr>
          <w:sz w:val="28"/>
          <w:szCs w:val="28"/>
        </w:rPr>
        <w:t>.</w:t>
      </w:r>
      <w:r w:rsidR="00B42B87" w:rsidRPr="000B406D">
        <w:rPr>
          <w:sz w:val="28"/>
          <w:szCs w:val="28"/>
        </w:rPr>
        <w:t xml:space="preserve"> </w:t>
      </w:r>
      <w:proofErr w:type="spellStart"/>
      <w:r w:rsidR="00327FA1" w:rsidRPr="000B406D">
        <w:rPr>
          <w:sz w:val="28"/>
          <w:szCs w:val="28"/>
        </w:rPr>
        <w:t>Бенчмаркинг</w:t>
      </w:r>
      <w:proofErr w:type="spellEnd"/>
      <w:r w:rsidR="00327FA1" w:rsidRPr="000B406D">
        <w:rPr>
          <w:sz w:val="28"/>
          <w:szCs w:val="28"/>
        </w:rPr>
        <w:t xml:space="preserve">, прогнозирование и </w:t>
      </w:r>
      <w:proofErr w:type="spellStart"/>
      <w:r w:rsidR="00327FA1" w:rsidRPr="000B406D">
        <w:rPr>
          <w:sz w:val="28"/>
          <w:szCs w:val="28"/>
        </w:rPr>
        <w:t>ф</w:t>
      </w:r>
      <w:r w:rsidR="00B86CEF" w:rsidRPr="000B406D">
        <w:rPr>
          <w:sz w:val="28"/>
          <w:szCs w:val="28"/>
        </w:rPr>
        <w:t>орсайт</w:t>
      </w:r>
      <w:proofErr w:type="spellEnd"/>
      <w:r w:rsidR="00327FA1" w:rsidRPr="000B406D">
        <w:rPr>
          <w:sz w:val="28"/>
          <w:szCs w:val="28"/>
        </w:rPr>
        <w:t>-анализ.</w:t>
      </w:r>
      <w:r w:rsidR="00B54182" w:rsidRPr="000B406D">
        <w:rPr>
          <w:sz w:val="28"/>
          <w:szCs w:val="28"/>
        </w:rPr>
        <w:t xml:space="preserve"> Стратегический анализ. Технический анализ финансовых рынков. </w:t>
      </w:r>
    </w:p>
    <w:p w14:paraId="392D0C8A" w14:textId="77777777" w:rsidR="0000559B" w:rsidRPr="000B406D" w:rsidRDefault="005A0E91" w:rsidP="007B37C8">
      <w:pPr>
        <w:widowControl w:val="0"/>
        <w:spacing w:line="360" w:lineRule="auto"/>
        <w:ind w:firstLine="567"/>
        <w:jc w:val="both"/>
        <w:rPr>
          <w:color w:val="222222"/>
          <w:sz w:val="28"/>
          <w:szCs w:val="28"/>
          <w:lang w:val="en-US"/>
        </w:rPr>
      </w:pPr>
      <w:r w:rsidRPr="000B406D">
        <w:rPr>
          <w:sz w:val="28"/>
          <w:szCs w:val="28"/>
        </w:rPr>
        <w:t xml:space="preserve">Специфические приемы и способы, характерные для бизнес-анализа. </w:t>
      </w:r>
      <w:r w:rsidR="00C42C87" w:rsidRPr="000B406D">
        <w:rPr>
          <w:sz w:val="28"/>
          <w:szCs w:val="28"/>
        </w:rPr>
        <w:t>Использование сбалансированной системы показателей.</w:t>
      </w:r>
      <w:r w:rsidR="0000559B" w:rsidRPr="000B406D">
        <w:rPr>
          <w:sz w:val="28"/>
          <w:szCs w:val="28"/>
        </w:rPr>
        <w:t xml:space="preserve"> </w:t>
      </w:r>
      <w:r w:rsidR="00C42C87" w:rsidRPr="000B406D">
        <w:rPr>
          <w:sz w:val="28"/>
          <w:szCs w:val="28"/>
        </w:rPr>
        <w:t>Моделирование бизнеса и бизнес-процессов.</w:t>
      </w:r>
      <w:r w:rsidR="00C42C87" w:rsidRPr="000B406D">
        <w:rPr>
          <w:b/>
          <w:sz w:val="32"/>
          <w:szCs w:val="32"/>
        </w:rPr>
        <w:t xml:space="preserve"> </w:t>
      </w:r>
      <w:r w:rsidR="00B31CA5" w:rsidRPr="000B406D">
        <w:rPr>
          <w:sz w:val="28"/>
          <w:szCs w:val="28"/>
        </w:rPr>
        <w:t>Программные</w:t>
      </w:r>
      <w:r w:rsidR="00B31CA5" w:rsidRPr="000B406D">
        <w:rPr>
          <w:sz w:val="28"/>
          <w:szCs w:val="28"/>
          <w:lang w:val="en-US"/>
        </w:rPr>
        <w:t xml:space="preserve"> </w:t>
      </w:r>
      <w:r w:rsidR="00B31CA5" w:rsidRPr="000B406D">
        <w:rPr>
          <w:sz w:val="28"/>
          <w:szCs w:val="28"/>
        </w:rPr>
        <w:t>продукты</w:t>
      </w:r>
      <w:r w:rsidR="00B31CA5" w:rsidRPr="000B406D">
        <w:rPr>
          <w:sz w:val="28"/>
          <w:szCs w:val="28"/>
          <w:lang w:val="en-US"/>
        </w:rPr>
        <w:t xml:space="preserve"> </w:t>
      </w:r>
      <w:r w:rsidR="00B31CA5" w:rsidRPr="000B406D">
        <w:rPr>
          <w:sz w:val="28"/>
          <w:szCs w:val="28"/>
        </w:rPr>
        <w:t>для</w:t>
      </w:r>
      <w:r w:rsidR="00B31CA5" w:rsidRPr="000B406D">
        <w:rPr>
          <w:sz w:val="28"/>
          <w:szCs w:val="28"/>
          <w:lang w:val="en-US"/>
        </w:rPr>
        <w:t xml:space="preserve"> </w:t>
      </w:r>
      <w:r w:rsidR="00B31CA5" w:rsidRPr="000B406D">
        <w:rPr>
          <w:sz w:val="28"/>
          <w:szCs w:val="28"/>
        </w:rPr>
        <w:t>моделирования</w:t>
      </w:r>
      <w:r w:rsidR="00B31CA5" w:rsidRPr="000B406D">
        <w:rPr>
          <w:sz w:val="28"/>
          <w:szCs w:val="28"/>
          <w:lang w:val="en-US"/>
        </w:rPr>
        <w:t xml:space="preserve"> </w:t>
      </w:r>
      <w:r w:rsidR="00B31CA5" w:rsidRPr="000B406D">
        <w:rPr>
          <w:sz w:val="28"/>
          <w:szCs w:val="28"/>
        </w:rPr>
        <w:t>и</w:t>
      </w:r>
      <w:r w:rsidR="00B31CA5" w:rsidRPr="000B406D">
        <w:rPr>
          <w:sz w:val="28"/>
          <w:szCs w:val="28"/>
          <w:lang w:val="en-US"/>
        </w:rPr>
        <w:t xml:space="preserve"> </w:t>
      </w:r>
      <w:r w:rsidR="00B31CA5" w:rsidRPr="000B406D">
        <w:rPr>
          <w:sz w:val="28"/>
          <w:szCs w:val="28"/>
        </w:rPr>
        <w:t>анализа</w:t>
      </w:r>
      <w:r w:rsidR="00B31CA5" w:rsidRPr="000B406D">
        <w:rPr>
          <w:sz w:val="28"/>
          <w:szCs w:val="28"/>
          <w:lang w:val="en-US"/>
        </w:rPr>
        <w:t xml:space="preserve"> </w:t>
      </w:r>
      <w:r w:rsidR="00B31CA5" w:rsidRPr="000B406D">
        <w:rPr>
          <w:sz w:val="28"/>
          <w:szCs w:val="28"/>
        </w:rPr>
        <w:t>бизнес</w:t>
      </w:r>
      <w:r w:rsidR="00B31CA5" w:rsidRPr="000B406D">
        <w:rPr>
          <w:sz w:val="28"/>
          <w:szCs w:val="28"/>
          <w:lang w:val="en-US"/>
        </w:rPr>
        <w:t>-</w:t>
      </w:r>
      <w:r w:rsidR="00B31CA5" w:rsidRPr="000B406D">
        <w:rPr>
          <w:sz w:val="28"/>
          <w:szCs w:val="28"/>
        </w:rPr>
        <w:t>процессов</w:t>
      </w:r>
      <w:r w:rsidR="00B31CA5" w:rsidRPr="000B406D">
        <w:rPr>
          <w:sz w:val="28"/>
          <w:szCs w:val="28"/>
          <w:lang w:val="en-US"/>
        </w:rPr>
        <w:t xml:space="preserve"> (ARIS,</w:t>
      </w:r>
      <w:r w:rsidR="00B1756D" w:rsidRPr="000B406D">
        <w:rPr>
          <w:sz w:val="28"/>
          <w:szCs w:val="28"/>
          <w:lang w:val="en-US"/>
        </w:rPr>
        <w:t xml:space="preserve"> </w:t>
      </w:r>
      <w:r w:rsidR="00781FC6" w:rsidRPr="000B406D">
        <w:rPr>
          <w:sz w:val="28"/>
          <w:szCs w:val="28"/>
          <w:lang w:val="en-US"/>
        </w:rPr>
        <w:t>Business Process Model and Notation</w:t>
      </w:r>
      <w:r w:rsidR="00B1756D" w:rsidRPr="000B406D">
        <w:rPr>
          <w:sz w:val="28"/>
          <w:szCs w:val="28"/>
          <w:lang w:val="en-US"/>
        </w:rPr>
        <w:t xml:space="preserve">, </w:t>
      </w:r>
      <w:r w:rsidR="00B31CA5" w:rsidRPr="000B406D">
        <w:rPr>
          <w:sz w:val="28"/>
          <w:szCs w:val="28"/>
          <w:lang w:val="en-US"/>
        </w:rPr>
        <w:t xml:space="preserve">Business Process Analysis Suite, Business Studio, Fox Manage </w:t>
      </w:r>
      <w:r w:rsidR="00B31CA5" w:rsidRPr="000B406D">
        <w:rPr>
          <w:sz w:val="28"/>
          <w:szCs w:val="28"/>
        </w:rPr>
        <w:t>и</w:t>
      </w:r>
      <w:r w:rsidR="00B31CA5" w:rsidRPr="000B406D">
        <w:rPr>
          <w:sz w:val="28"/>
          <w:szCs w:val="28"/>
          <w:lang w:val="en-US"/>
        </w:rPr>
        <w:t xml:space="preserve"> </w:t>
      </w:r>
      <w:proofErr w:type="spellStart"/>
      <w:r w:rsidR="00B31CA5" w:rsidRPr="000B406D">
        <w:rPr>
          <w:sz w:val="28"/>
          <w:szCs w:val="28"/>
        </w:rPr>
        <w:t>др</w:t>
      </w:r>
      <w:proofErr w:type="spellEnd"/>
      <w:r w:rsidR="00B31CA5" w:rsidRPr="000B406D">
        <w:rPr>
          <w:sz w:val="28"/>
          <w:szCs w:val="28"/>
          <w:lang w:val="en-US"/>
        </w:rPr>
        <w:t>.).</w:t>
      </w:r>
      <w:r w:rsidR="00327FA1" w:rsidRPr="000B406D">
        <w:rPr>
          <w:color w:val="222222"/>
          <w:sz w:val="28"/>
          <w:szCs w:val="28"/>
          <w:lang w:val="en-US"/>
        </w:rPr>
        <w:t xml:space="preserve"> </w:t>
      </w:r>
    </w:p>
    <w:p w14:paraId="1046E7B9" w14:textId="77777777" w:rsidR="00B31CA5" w:rsidRPr="000B406D" w:rsidRDefault="00327FA1" w:rsidP="007B37C8">
      <w:pPr>
        <w:widowControl w:val="0"/>
        <w:spacing w:line="360" w:lineRule="auto"/>
        <w:ind w:firstLine="567"/>
        <w:jc w:val="both"/>
        <w:rPr>
          <w:sz w:val="28"/>
          <w:szCs w:val="28"/>
        </w:rPr>
      </w:pPr>
      <w:r w:rsidRPr="000B406D">
        <w:rPr>
          <w:color w:val="222222"/>
          <w:sz w:val="28"/>
          <w:szCs w:val="28"/>
          <w:lang w:val="en-US"/>
        </w:rPr>
        <w:t>PESTLE</w:t>
      </w:r>
      <w:r w:rsidRPr="0035136F">
        <w:rPr>
          <w:color w:val="222222"/>
          <w:sz w:val="28"/>
          <w:szCs w:val="28"/>
          <w:lang w:val="en-US"/>
        </w:rPr>
        <w:t>-</w:t>
      </w:r>
      <w:r w:rsidRPr="000B406D">
        <w:rPr>
          <w:color w:val="222222"/>
          <w:sz w:val="28"/>
          <w:szCs w:val="28"/>
        </w:rPr>
        <w:t>анализ</w:t>
      </w:r>
      <w:r w:rsidRPr="0035136F">
        <w:rPr>
          <w:color w:val="222222"/>
          <w:sz w:val="28"/>
          <w:szCs w:val="28"/>
          <w:lang w:val="en-US"/>
        </w:rPr>
        <w:t xml:space="preserve">. HEPTALYSIS. </w:t>
      </w:r>
      <w:r w:rsidRPr="000B406D">
        <w:rPr>
          <w:bCs/>
          <w:sz w:val="28"/>
          <w:szCs w:val="28"/>
          <w:lang w:val="en-US"/>
        </w:rPr>
        <w:t>MOST</w:t>
      </w:r>
      <w:r w:rsidRPr="0035136F">
        <w:rPr>
          <w:bCs/>
          <w:sz w:val="28"/>
          <w:szCs w:val="28"/>
          <w:lang w:val="en-US"/>
        </w:rPr>
        <w:t>-</w:t>
      </w:r>
      <w:r w:rsidRPr="000B406D">
        <w:rPr>
          <w:bCs/>
          <w:sz w:val="28"/>
          <w:szCs w:val="28"/>
        </w:rPr>
        <w:t>анализ</w:t>
      </w:r>
      <w:r w:rsidRPr="0035136F">
        <w:rPr>
          <w:bCs/>
          <w:sz w:val="28"/>
          <w:szCs w:val="28"/>
          <w:lang w:val="en-US"/>
        </w:rPr>
        <w:t xml:space="preserve">. </w:t>
      </w:r>
      <w:r w:rsidRPr="000B406D">
        <w:rPr>
          <w:bCs/>
          <w:sz w:val="28"/>
          <w:szCs w:val="28"/>
          <w:lang w:val="en-US"/>
        </w:rPr>
        <w:t>SMART</w:t>
      </w:r>
      <w:r w:rsidRPr="000B406D">
        <w:rPr>
          <w:bCs/>
          <w:sz w:val="28"/>
          <w:szCs w:val="28"/>
        </w:rPr>
        <w:t>, SWOT-анализ.</w:t>
      </w:r>
      <w:r w:rsidRPr="000B406D">
        <w:rPr>
          <w:b/>
          <w:bCs/>
          <w:kern w:val="36"/>
          <w:sz w:val="28"/>
          <w:szCs w:val="28"/>
        </w:rPr>
        <w:t xml:space="preserve"> </w:t>
      </w:r>
      <w:r w:rsidRPr="000B406D">
        <w:rPr>
          <w:bCs/>
          <w:kern w:val="36"/>
          <w:sz w:val="28"/>
          <w:szCs w:val="28"/>
        </w:rPr>
        <w:t xml:space="preserve">Анализ пяти сил Портера. </w:t>
      </w:r>
      <w:r w:rsidRPr="000B406D">
        <w:rPr>
          <w:sz w:val="28"/>
          <w:szCs w:val="28"/>
          <w:lang w:val="en-US"/>
        </w:rPr>
        <w:t xml:space="preserve">CATWOE. </w:t>
      </w:r>
      <w:proofErr w:type="spellStart"/>
      <w:r w:rsidRPr="000B406D">
        <w:rPr>
          <w:color w:val="222222"/>
          <w:sz w:val="28"/>
          <w:szCs w:val="28"/>
          <w:lang w:val="en-US"/>
        </w:rPr>
        <w:t>MoSCoW</w:t>
      </w:r>
      <w:proofErr w:type="spellEnd"/>
      <w:r w:rsidRPr="000B406D">
        <w:rPr>
          <w:color w:val="222222"/>
          <w:sz w:val="28"/>
          <w:szCs w:val="28"/>
          <w:lang w:val="en-US"/>
        </w:rPr>
        <w:t xml:space="preserve">. </w:t>
      </w:r>
      <w:r w:rsidRPr="000B406D">
        <w:rPr>
          <w:bCs/>
          <w:sz w:val="28"/>
          <w:szCs w:val="28"/>
          <w:lang w:val="en-US"/>
        </w:rPr>
        <w:t>VPEC-T.</w:t>
      </w:r>
      <w:r w:rsidRPr="000B406D">
        <w:rPr>
          <w:b/>
          <w:color w:val="222222"/>
          <w:sz w:val="28"/>
          <w:szCs w:val="28"/>
          <w:lang w:val="en-US"/>
        </w:rPr>
        <w:t xml:space="preserve"> </w:t>
      </w:r>
      <w:r w:rsidRPr="000B406D">
        <w:rPr>
          <w:color w:val="222222"/>
          <w:sz w:val="28"/>
          <w:szCs w:val="28"/>
          <w:lang w:val="en-US"/>
        </w:rPr>
        <w:t xml:space="preserve">SCRS. </w:t>
      </w:r>
      <w:r w:rsidR="00FB2E9F" w:rsidRPr="000B406D">
        <w:rPr>
          <w:color w:val="222222"/>
          <w:sz w:val="28"/>
          <w:szCs w:val="28"/>
          <w:lang w:val="en-US"/>
        </w:rPr>
        <w:t>М</w:t>
      </w:r>
      <w:proofErr w:type="spellStart"/>
      <w:r w:rsidR="00FB2E9F" w:rsidRPr="000B406D">
        <w:rPr>
          <w:color w:val="222222"/>
          <w:sz w:val="28"/>
          <w:szCs w:val="28"/>
        </w:rPr>
        <w:t>одель</w:t>
      </w:r>
      <w:proofErr w:type="spellEnd"/>
      <w:r w:rsidR="00FB2E9F" w:rsidRPr="000B406D">
        <w:rPr>
          <w:color w:val="222222"/>
          <w:sz w:val="28"/>
          <w:szCs w:val="28"/>
          <w:lang w:val="en-US"/>
        </w:rPr>
        <w:t xml:space="preserve"> </w:t>
      </w:r>
      <w:proofErr w:type="spellStart"/>
      <w:r w:rsidR="00FB2E9F" w:rsidRPr="000B406D">
        <w:rPr>
          <w:color w:val="222222"/>
          <w:sz w:val="28"/>
          <w:szCs w:val="28"/>
          <w:lang w:val="en-US"/>
        </w:rPr>
        <w:lastRenderedPageBreak/>
        <w:t>Маккинси</w:t>
      </w:r>
      <w:proofErr w:type="spellEnd"/>
      <w:r w:rsidR="00FB2E9F" w:rsidRPr="000B406D">
        <w:rPr>
          <w:color w:val="222222"/>
          <w:sz w:val="28"/>
          <w:szCs w:val="28"/>
          <w:lang w:val="en-US"/>
        </w:rPr>
        <w:t xml:space="preserve"> 7-С</w:t>
      </w:r>
      <w:r w:rsidR="00FB2E9F" w:rsidRPr="0035136F">
        <w:rPr>
          <w:color w:val="222222"/>
          <w:sz w:val="28"/>
          <w:szCs w:val="28"/>
          <w:lang w:val="en-US"/>
        </w:rPr>
        <w:t>.</w:t>
      </w:r>
      <w:r w:rsidR="00FB2E9F" w:rsidRPr="000B406D">
        <w:rPr>
          <w:color w:val="222222"/>
          <w:sz w:val="28"/>
          <w:szCs w:val="28"/>
          <w:lang w:val="en-US"/>
        </w:rPr>
        <w:t xml:space="preserve"> </w:t>
      </w:r>
      <w:r w:rsidRPr="000B406D">
        <w:rPr>
          <w:sz w:val="28"/>
          <w:szCs w:val="28"/>
          <w:lang w:val="en-US"/>
        </w:rPr>
        <w:t xml:space="preserve">Blue Ocean Strategy. </w:t>
      </w:r>
      <w:r w:rsidRPr="000B406D">
        <w:rPr>
          <w:bCs/>
          <w:kern w:val="36"/>
          <w:sz w:val="28"/>
          <w:szCs w:val="28"/>
          <w:lang w:val="en-US"/>
        </w:rPr>
        <w:t xml:space="preserve">Toyota A3 Report.  </w:t>
      </w:r>
      <w:r w:rsidRPr="000B406D">
        <w:rPr>
          <w:bCs/>
          <w:sz w:val="28"/>
          <w:szCs w:val="28"/>
          <w:lang w:val="en-US"/>
        </w:rPr>
        <w:t>GAP-</w:t>
      </w:r>
      <w:r w:rsidRPr="000B406D">
        <w:rPr>
          <w:bCs/>
          <w:sz w:val="28"/>
          <w:szCs w:val="28"/>
        </w:rPr>
        <w:t>анализ</w:t>
      </w:r>
      <w:r w:rsidRPr="000B406D">
        <w:rPr>
          <w:bCs/>
          <w:sz w:val="28"/>
          <w:szCs w:val="28"/>
          <w:lang w:val="en-US"/>
        </w:rPr>
        <w:t xml:space="preserve">. </w:t>
      </w:r>
      <w:r w:rsidRPr="000B406D">
        <w:rPr>
          <w:sz w:val="28"/>
          <w:szCs w:val="28"/>
          <w:lang w:val="en-US"/>
        </w:rPr>
        <w:t xml:space="preserve">Theory of Constraints (TOC). </w:t>
      </w:r>
      <w:r w:rsidRPr="000B406D">
        <w:rPr>
          <w:sz w:val="28"/>
          <w:szCs w:val="28"/>
        </w:rPr>
        <w:t>Теория</w:t>
      </w:r>
      <w:r w:rsidRPr="000B406D">
        <w:rPr>
          <w:sz w:val="28"/>
          <w:szCs w:val="28"/>
          <w:lang w:val="en-US"/>
        </w:rPr>
        <w:t xml:space="preserve"> </w:t>
      </w:r>
      <w:r w:rsidRPr="000B406D">
        <w:rPr>
          <w:sz w:val="28"/>
          <w:szCs w:val="28"/>
        </w:rPr>
        <w:t>компромисса</w:t>
      </w:r>
      <w:r w:rsidRPr="000B406D">
        <w:rPr>
          <w:sz w:val="28"/>
          <w:szCs w:val="28"/>
          <w:lang w:val="en-US"/>
        </w:rPr>
        <w:t xml:space="preserve">. </w:t>
      </w:r>
      <w:r w:rsidRPr="000B406D">
        <w:rPr>
          <w:sz w:val="28"/>
          <w:szCs w:val="28"/>
        </w:rPr>
        <w:t xml:space="preserve">Метод </w:t>
      </w:r>
      <w:r w:rsidRPr="000B406D">
        <w:rPr>
          <w:sz w:val="28"/>
          <w:szCs w:val="28"/>
          <w:lang w:val="en-US"/>
        </w:rPr>
        <w:t>CARRDs</w:t>
      </w:r>
      <w:r w:rsidRPr="000B406D">
        <w:rPr>
          <w:sz w:val="28"/>
          <w:szCs w:val="28"/>
        </w:rPr>
        <w:t>. Концепция «Шесть сигм». Функционально-стоимостный анализ.</w:t>
      </w:r>
    </w:p>
    <w:p w14:paraId="0B3452AB" w14:textId="77777777" w:rsidR="00B8742C" w:rsidRPr="000B406D" w:rsidRDefault="00EE36C5" w:rsidP="007B37C8">
      <w:pPr>
        <w:widowControl w:val="0"/>
        <w:spacing w:line="360" w:lineRule="auto"/>
        <w:ind w:firstLine="567"/>
        <w:jc w:val="both"/>
        <w:rPr>
          <w:sz w:val="28"/>
          <w:szCs w:val="28"/>
        </w:rPr>
      </w:pPr>
      <w:r w:rsidRPr="000B406D">
        <w:rPr>
          <w:sz w:val="28"/>
          <w:szCs w:val="28"/>
        </w:rPr>
        <w:t xml:space="preserve">Эвристические методы качественного анализа. </w:t>
      </w:r>
      <w:r w:rsidRPr="000B406D">
        <w:rPr>
          <w:bCs/>
          <w:sz w:val="28"/>
          <w:szCs w:val="28"/>
        </w:rPr>
        <w:t xml:space="preserve">Экспертные методы и методы активизации творческого мышления. </w:t>
      </w:r>
      <w:r w:rsidRPr="000B406D">
        <w:rPr>
          <w:sz w:val="28"/>
          <w:szCs w:val="28"/>
          <w:lang w:val="en-US"/>
        </w:rPr>
        <w:t>Six</w:t>
      </w:r>
      <w:r w:rsidRPr="000B406D">
        <w:rPr>
          <w:sz w:val="28"/>
          <w:szCs w:val="28"/>
        </w:rPr>
        <w:t xml:space="preserve"> </w:t>
      </w:r>
      <w:r w:rsidRPr="000B406D">
        <w:rPr>
          <w:sz w:val="28"/>
          <w:szCs w:val="28"/>
          <w:lang w:val="en-US"/>
        </w:rPr>
        <w:t>Thinking</w:t>
      </w:r>
      <w:r w:rsidRPr="000B406D">
        <w:rPr>
          <w:sz w:val="28"/>
          <w:szCs w:val="28"/>
        </w:rPr>
        <w:t xml:space="preserve"> </w:t>
      </w:r>
      <w:r w:rsidRPr="000B406D">
        <w:rPr>
          <w:sz w:val="28"/>
          <w:szCs w:val="28"/>
          <w:lang w:val="en-US"/>
        </w:rPr>
        <w:t>Hats</w:t>
      </w:r>
      <w:r w:rsidRPr="000B406D">
        <w:rPr>
          <w:sz w:val="28"/>
          <w:szCs w:val="28"/>
        </w:rPr>
        <w:t>. Морфологический метод и теория решения изобретательских задач (ТРИЗ).</w:t>
      </w:r>
      <w:r w:rsidR="00B8742C" w:rsidRPr="000B406D">
        <w:rPr>
          <w:bCs/>
          <w:sz w:val="28"/>
          <w:szCs w:val="28"/>
        </w:rPr>
        <w:t xml:space="preserve"> Вербальный анализ.</w:t>
      </w:r>
      <w:r w:rsidR="00C14554" w:rsidRPr="000B406D">
        <w:rPr>
          <w:sz w:val="28"/>
          <w:szCs w:val="28"/>
        </w:rPr>
        <w:t xml:space="preserve"> </w:t>
      </w:r>
      <w:r w:rsidR="00BC45FD" w:rsidRPr="000B406D">
        <w:rPr>
          <w:sz w:val="28"/>
          <w:szCs w:val="28"/>
        </w:rPr>
        <w:t xml:space="preserve">Методический подход </w:t>
      </w:r>
      <w:proofErr w:type="spellStart"/>
      <w:r w:rsidR="00C14554" w:rsidRPr="000B406D">
        <w:rPr>
          <w:bCs/>
          <w:sz w:val="28"/>
          <w:szCs w:val="28"/>
        </w:rPr>
        <w:t>Agile</w:t>
      </w:r>
      <w:proofErr w:type="spellEnd"/>
      <w:r w:rsidR="00C14554" w:rsidRPr="000B406D">
        <w:rPr>
          <w:bCs/>
          <w:sz w:val="28"/>
          <w:szCs w:val="28"/>
        </w:rPr>
        <w:t>.</w:t>
      </w:r>
    </w:p>
    <w:p w14:paraId="71540EE9" w14:textId="77777777" w:rsidR="007B37C8" w:rsidRPr="000B406D" w:rsidRDefault="007B37C8" w:rsidP="007B37C8">
      <w:pPr>
        <w:widowControl w:val="0"/>
        <w:spacing w:line="360" w:lineRule="auto"/>
        <w:jc w:val="center"/>
        <w:rPr>
          <w:b/>
          <w:sz w:val="28"/>
          <w:szCs w:val="28"/>
        </w:rPr>
      </w:pPr>
    </w:p>
    <w:p w14:paraId="40CCE19A" w14:textId="77777777" w:rsidR="00441B8E" w:rsidRPr="000B406D" w:rsidRDefault="00441B8E" w:rsidP="00D31764">
      <w:pPr>
        <w:widowControl w:val="0"/>
        <w:spacing w:line="360" w:lineRule="auto"/>
        <w:rPr>
          <w:b/>
          <w:sz w:val="28"/>
          <w:szCs w:val="28"/>
        </w:rPr>
      </w:pPr>
      <w:r w:rsidRPr="000B406D">
        <w:rPr>
          <w:b/>
          <w:sz w:val="28"/>
          <w:szCs w:val="28"/>
        </w:rPr>
        <w:t xml:space="preserve">Тема 5. </w:t>
      </w:r>
      <w:r w:rsidR="008F6690" w:rsidRPr="000B406D">
        <w:rPr>
          <w:b/>
          <w:sz w:val="28"/>
          <w:szCs w:val="28"/>
        </w:rPr>
        <w:t>Роль б</w:t>
      </w:r>
      <w:r w:rsidRPr="000B406D">
        <w:rPr>
          <w:b/>
          <w:sz w:val="28"/>
          <w:szCs w:val="28"/>
        </w:rPr>
        <w:t>изнес</w:t>
      </w:r>
      <w:r w:rsidR="00A24560" w:rsidRPr="000B406D">
        <w:rPr>
          <w:b/>
          <w:sz w:val="28"/>
          <w:szCs w:val="28"/>
        </w:rPr>
        <w:t>-</w:t>
      </w:r>
      <w:r w:rsidRPr="000B406D">
        <w:rPr>
          <w:b/>
          <w:sz w:val="28"/>
          <w:szCs w:val="28"/>
        </w:rPr>
        <w:t>анализ</w:t>
      </w:r>
      <w:r w:rsidR="008F6690" w:rsidRPr="000B406D">
        <w:rPr>
          <w:b/>
          <w:sz w:val="28"/>
          <w:szCs w:val="28"/>
        </w:rPr>
        <w:t>а в</w:t>
      </w:r>
      <w:r w:rsidRPr="000B406D">
        <w:rPr>
          <w:b/>
          <w:sz w:val="28"/>
          <w:szCs w:val="28"/>
        </w:rPr>
        <w:t xml:space="preserve"> </w:t>
      </w:r>
      <w:r w:rsidR="008F6690" w:rsidRPr="000B406D">
        <w:rPr>
          <w:b/>
          <w:sz w:val="28"/>
          <w:szCs w:val="28"/>
        </w:rPr>
        <w:t>обеспечении</w:t>
      </w:r>
      <w:r w:rsidRPr="000B406D">
        <w:rPr>
          <w:b/>
          <w:sz w:val="28"/>
          <w:szCs w:val="28"/>
        </w:rPr>
        <w:t xml:space="preserve"> инновационного </w:t>
      </w:r>
      <w:r w:rsidR="00B37AC4" w:rsidRPr="000B406D">
        <w:rPr>
          <w:b/>
          <w:sz w:val="28"/>
          <w:szCs w:val="28"/>
        </w:rPr>
        <w:br/>
      </w:r>
      <w:r w:rsidRPr="000B406D">
        <w:rPr>
          <w:b/>
          <w:sz w:val="28"/>
          <w:szCs w:val="28"/>
        </w:rPr>
        <w:t>и устойчивого развития</w:t>
      </w:r>
    </w:p>
    <w:p w14:paraId="0EF7AC96" w14:textId="77777777" w:rsidR="002B29B6" w:rsidRPr="000B406D" w:rsidRDefault="0051207E" w:rsidP="007B37C8">
      <w:pPr>
        <w:widowControl w:val="0"/>
        <w:spacing w:line="360" w:lineRule="auto"/>
        <w:ind w:firstLine="709"/>
        <w:jc w:val="both"/>
        <w:rPr>
          <w:sz w:val="28"/>
          <w:szCs w:val="28"/>
        </w:rPr>
      </w:pPr>
      <w:r w:rsidRPr="000B406D">
        <w:rPr>
          <w:sz w:val="28"/>
          <w:szCs w:val="28"/>
        </w:rPr>
        <w:t xml:space="preserve">Анализ требований заинтересованных сторон </w:t>
      </w:r>
      <w:r w:rsidR="00A22ED7">
        <w:rPr>
          <w:sz w:val="28"/>
          <w:szCs w:val="28"/>
        </w:rPr>
        <w:t xml:space="preserve">и бизнес-возможностей организации </w:t>
      </w:r>
      <w:r w:rsidRPr="000B406D">
        <w:rPr>
          <w:sz w:val="28"/>
          <w:szCs w:val="28"/>
        </w:rPr>
        <w:t xml:space="preserve">для определения путей инновационного развития </w:t>
      </w:r>
      <w:r w:rsidR="00441B8E" w:rsidRPr="000B406D">
        <w:rPr>
          <w:sz w:val="28"/>
          <w:szCs w:val="28"/>
        </w:rPr>
        <w:t xml:space="preserve">и </w:t>
      </w:r>
      <w:r w:rsidRPr="000B406D">
        <w:rPr>
          <w:sz w:val="28"/>
          <w:szCs w:val="28"/>
        </w:rPr>
        <w:t xml:space="preserve">инициации конкретных проектов. </w:t>
      </w:r>
      <w:r w:rsidR="00441B8E" w:rsidRPr="000B406D">
        <w:rPr>
          <w:sz w:val="28"/>
          <w:szCs w:val="28"/>
        </w:rPr>
        <w:t xml:space="preserve">Цели и принципы механизма устойчивого развития хозяйствующих субъектов на основе анализа </w:t>
      </w:r>
      <w:r w:rsidR="006D3E68" w:rsidRPr="000B406D">
        <w:rPr>
          <w:sz w:val="28"/>
          <w:szCs w:val="28"/>
        </w:rPr>
        <w:t>экономических, социальных и экологических потребностей</w:t>
      </w:r>
      <w:r w:rsidR="00441B8E" w:rsidRPr="000B406D">
        <w:rPr>
          <w:sz w:val="28"/>
          <w:szCs w:val="28"/>
        </w:rPr>
        <w:t xml:space="preserve"> заинтересованных сторон.  </w:t>
      </w:r>
      <w:r w:rsidRPr="000B406D">
        <w:rPr>
          <w:sz w:val="28"/>
          <w:szCs w:val="28"/>
        </w:rPr>
        <w:t>Система показателей и к</w:t>
      </w:r>
      <w:r w:rsidR="00441B8E" w:rsidRPr="000B406D">
        <w:rPr>
          <w:sz w:val="28"/>
          <w:szCs w:val="28"/>
        </w:rPr>
        <w:t xml:space="preserve">ритерии оценки эффективности деятельности в области устойчивого развития хозяйствующих субъектов для целей ее мониторинга и анализа.   </w:t>
      </w:r>
      <w:r w:rsidR="009366EE" w:rsidRPr="000B406D">
        <w:rPr>
          <w:sz w:val="28"/>
          <w:szCs w:val="28"/>
        </w:rPr>
        <w:t>Анализ</w:t>
      </w:r>
      <w:r w:rsidR="00441B8E" w:rsidRPr="000B406D">
        <w:rPr>
          <w:sz w:val="28"/>
          <w:szCs w:val="28"/>
        </w:rPr>
        <w:t xml:space="preserve"> факторов, влияющих на устойчивое развитие хозяйствующих субъектов.</w:t>
      </w:r>
      <w:r w:rsidR="00641DB7" w:rsidRPr="000B406D">
        <w:rPr>
          <w:sz w:val="28"/>
          <w:szCs w:val="28"/>
        </w:rPr>
        <w:t xml:space="preserve"> </w:t>
      </w:r>
      <w:r w:rsidRPr="000B406D">
        <w:rPr>
          <w:sz w:val="28"/>
          <w:szCs w:val="28"/>
        </w:rPr>
        <w:t>Роль бизнес-анализа в ф</w:t>
      </w:r>
      <w:r w:rsidR="00641DB7" w:rsidRPr="000B406D">
        <w:rPr>
          <w:sz w:val="28"/>
          <w:szCs w:val="28"/>
        </w:rPr>
        <w:t>ормиров</w:t>
      </w:r>
      <w:r w:rsidRPr="000B406D">
        <w:rPr>
          <w:sz w:val="28"/>
          <w:szCs w:val="28"/>
        </w:rPr>
        <w:t>ании и раскрытии</w:t>
      </w:r>
      <w:r w:rsidR="00641DB7" w:rsidRPr="000B406D">
        <w:rPr>
          <w:sz w:val="28"/>
          <w:szCs w:val="28"/>
        </w:rPr>
        <w:t xml:space="preserve"> в интегрированной отчетности</w:t>
      </w:r>
      <w:r w:rsidR="00441B8E" w:rsidRPr="000B406D">
        <w:rPr>
          <w:sz w:val="28"/>
          <w:szCs w:val="28"/>
        </w:rPr>
        <w:t xml:space="preserve"> информации о </w:t>
      </w:r>
      <w:r w:rsidRPr="000B406D">
        <w:rPr>
          <w:sz w:val="28"/>
          <w:szCs w:val="28"/>
        </w:rPr>
        <w:t xml:space="preserve">стратегии, </w:t>
      </w:r>
      <w:r w:rsidR="00641DB7" w:rsidRPr="000B406D">
        <w:rPr>
          <w:sz w:val="28"/>
          <w:szCs w:val="28"/>
        </w:rPr>
        <w:t xml:space="preserve">бизнес-модели и </w:t>
      </w:r>
      <w:r w:rsidR="00441B8E" w:rsidRPr="000B406D">
        <w:rPr>
          <w:sz w:val="28"/>
          <w:szCs w:val="28"/>
        </w:rPr>
        <w:t>деятельности хозяйствующих субъектов в области устойчивого развития.</w:t>
      </w:r>
    </w:p>
    <w:p w14:paraId="4EA4AF96" w14:textId="77777777" w:rsidR="007B37C8" w:rsidRPr="000B406D" w:rsidRDefault="007B37C8" w:rsidP="007B37C8">
      <w:pPr>
        <w:widowControl w:val="0"/>
        <w:spacing w:line="360" w:lineRule="auto"/>
        <w:ind w:firstLine="709"/>
        <w:jc w:val="both"/>
        <w:rPr>
          <w:sz w:val="28"/>
          <w:szCs w:val="28"/>
        </w:rPr>
      </w:pPr>
    </w:p>
    <w:p w14:paraId="1D431E65" w14:textId="77777777" w:rsidR="004C2C0A" w:rsidRPr="000B406D" w:rsidRDefault="006F7AE0" w:rsidP="007B37C8">
      <w:pPr>
        <w:pStyle w:val="20"/>
        <w:keepNext w:val="0"/>
        <w:widowControl w:val="0"/>
        <w:numPr>
          <w:ilvl w:val="1"/>
          <w:numId w:val="8"/>
        </w:numPr>
        <w:tabs>
          <w:tab w:val="left" w:pos="1276"/>
        </w:tabs>
        <w:spacing w:before="0" w:after="0"/>
        <w:ind w:left="0" w:firstLine="709"/>
        <w:jc w:val="both"/>
        <w:rPr>
          <w:rFonts w:ascii="Times New Roman" w:hAnsi="Times New Roman" w:cs="Times New Roman"/>
          <w:i w:val="0"/>
        </w:rPr>
      </w:pPr>
      <w:bookmarkStart w:id="7" w:name="_Toc101908168"/>
      <w:r w:rsidRPr="000B406D">
        <w:rPr>
          <w:rFonts w:ascii="Times New Roman" w:hAnsi="Times New Roman" w:cs="Times New Roman"/>
          <w:i w:val="0"/>
        </w:rPr>
        <w:t>Учебно-тематический пл</w:t>
      </w:r>
      <w:r w:rsidR="00080C34" w:rsidRPr="000B406D">
        <w:rPr>
          <w:rFonts w:ascii="Times New Roman" w:hAnsi="Times New Roman" w:cs="Times New Roman"/>
          <w:i w:val="0"/>
        </w:rPr>
        <w:t>ан</w:t>
      </w:r>
      <w:bookmarkEnd w:id="7"/>
    </w:p>
    <w:p w14:paraId="32F1CCA7" w14:textId="744ADC9D" w:rsidR="007B37C8" w:rsidRPr="000B406D" w:rsidRDefault="007B37C8" w:rsidP="007B37C8"/>
    <w:p w14:paraId="0144F2D8" w14:textId="0907B0DC" w:rsidR="00A52DB2" w:rsidRDefault="00080C34" w:rsidP="007B37C8">
      <w:pPr>
        <w:pStyle w:val="a7"/>
        <w:ind w:left="1440"/>
        <w:jc w:val="right"/>
        <w:rPr>
          <w:sz w:val="28"/>
          <w:szCs w:val="28"/>
        </w:rPr>
      </w:pPr>
      <w:r w:rsidRPr="000B406D">
        <w:rPr>
          <w:sz w:val="28"/>
          <w:szCs w:val="28"/>
        </w:rPr>
        <w:t>Таблица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025"/>
        <w:gridCol w:w="808"/>
        <w:gridCol w:w="1003"/>
        <w:gridCol w:w="988"/>
        <w:gridCol w:w="1701"/>
        <w:gridCol w:w="1004"/>
        <w:gridCol w:w="1558"/>
      </w:tblGrid>
      <w:tr w:rsidR="00647C3D" w:rsidRPr="000B406D" w14:paraId="136A6C0B" w14:textId="77777777" w:rsidTr="00780288">
        <w:trPr>
          <w:trHeight w:val="273"/>
          <w:jc w:val="center"/>
        </w:trPr>
        <w:tc>
          <w:tcPr>
            <w:tcW w:w="0" w:type="auto"/>
            <w:vMerge w:val="restart"/>
            <w:tcBorders>
              <w:top w:val="single" w:sz="4" w:space="0" w:color="auto"/>
              <w:left w:val="single" w:sz="4" w:space="0" w:color="auto"/>
              <w:bottom w:val="single" w:sz="4" w:space="0" w:color="auto"/>
              <w:right w:val="single" w:sz="4" w:space="0" w:color="auto"/>
            </w:tcBorders>
          </w:tcPr>
          <w:p w14:paraId="4D250995" w14:textId="77777777" w:rsidR="00647C3D" w:rsidRPr="000B406D" w:rsidRDefault="00647C3D" w:rsidP="007B37C8">
            <w:pPr>
              <w:widowControl w:val="0"/>
              <w:tabs>
                <w:tab w:val="num" w:pos="0"/>
                <w:tab w:val="left" w:pos="709"/>
                <w:tab w:val="left" w:pos="851"/>
                <w:tab w:val="left" w:pos="993"/>
              </w:tabs>
            </w:pPr>
            <w:r w:rsidRPr="000B406D">
              <w:t>№</w:t>
            </w:r>
          </w:p>
          <w:p w14:paraId="20ED6D0D" w14:textId="77777777" w:rsidR="00647C3D" w:rsidRPr="000B406D" w:rsidRDefault="00647C3D" w:rsidP="007B37C8">
            <w:pPr>
              <w:widowControl w:val="0"/>
              <w:tabs>
                <w:tab w:val="num" w:pos="0"/>
                <w:tab w:val="left" w:pos="709"/>
                <w:tab w:val="left" w:pos="851"/>
                <w:tab w:val="left" w:pos="993"/>
              </w:tabs>
              <w:rPr>
                <w:lang w:eastAsia="en-US"/>
              </w:rPr>
            </w:pPr>
            <w:r w:rsidRPr="000B406D">
              <w:t>п/п</w:t>
            </w:r>
          </w:p>
        </w:tc>
        <w:tc>
          <w:tcPr>
            <w:tcW w:w="0" w:type="auto"/>
            <w:vMerge w:val="restart"/>
            <w:tcBorders>
              <w:top w:val="single" w:sz="4" w:space="0" w:color="auto"/>
              <w:left w:val="single" w:sz="4" w:space="0" w:color="auto"/>
              <w:bottom w:val="single" w:sz="4" w:space="0" w:color="auto"/>
              <w:right w:val="single" w:sz="4" w:space="0" w:color="auto"/>
            </w:tcBorders>
          </w:tcPr>
          <w:p w14:paraId="4F7D5B72" w14:textId="77777777" w:rsidR="00647C3D" w:rsidRPr="000B406D" w:rsidRDefault="00647C3D" w:rsidP="007B37C8">
            <w:pPr>
              <w:widowControl w:val="0"/>
              <w:tabs>
                <w:tab w:val="num" w:pos="0"/>
                <w:tab w:val="left" w:pos="709"/>
                <w:tab w:val="left" w:pos="851"/>
                <w:tab w:val="left" w:pos="993"/>
              </w:tabs>
              <w:rPr>
                <w:lang w:eastAsia="en-US"/>
              </w:rPr>
            </w:pPr>
            <w:r w:rsidRPr="000B406D">
              <w:t>Наименова</w:t>
            </w:r>
            <w:r w:rsidR="00106C21" w:rsidRPr="000B406D">
              <w:t>ния тем</w:t>
            </w:r>
            <w:r w:rsidR="007B37C8" w:rsidRPr="000B406D">
              <w:t xml:space="preserve"> (разделов)</w:t>
            </w:r>
            <w:r w:rsidR="008A15E6" w:rsidRPr="000B406D">
              <w:br/>
            </w:r>
            <w:r w:rsidRPr="000B406D">
              <w:t>дисциплины</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72A0872" w14:textId="77777777" w:rsidR="00647C3D" w:rsidRPr="000B406D" w:rsidRDefault="00647C3D" w:rsidP="0054241F">
            <w:pPr>
              <w:widowControl w:val="0"/>
              <w:tabs>
                <w:tab w:val="num" w:pos="0"/>
                <w:tab w:val="left" w:pos="709"/>
                <w:tab w:val="left" w:pos="851"/>
                <w:tab w:val="left" w:pos="993"/>
              </w:tabs>
              <w:jc w:val="center"/>
              <w:rPr>
                <w:lang w:eastAsia="en-US"/>
              </w:rPr>
            </w:pPr>
            <w:r w:rsidRPr="000B406D">
              <w:t>Трудоемкость в часах</w:t>
            </w:r>
          </w:p>
        </w:tc>
        <w:tc>
          <w:tcPr>
            <w:tcW w:w="0" w:type="auto"/>
            <w:tcBorders>
              <w:top w:val="single" w:sz="4" w:space="0" w:color="auto"/>
              <w:left w:val="single" w:sz="4" w:space="0" w:color="auto"/>
              <w:bottom w:val="single" w:sz="4" w:space="0" w:color="auto"/>
              <w:right w:val="single" w:sz="4" w:space="0" w:color="auto"/>
            </w:tcBorders>
            <w:vAlign w:val="center"/>
          </w:tcPr>
          <w:p w14:paraId="4292C3B2" w14:textId="77777777" w:rsidR="00647C3D" w:rsidRPr="000B406D" w:rsidRDefault="00647C3D" w:rsidP="0054241F">
            <w:pPr>
              <w:widowControl w:val="0"/>
              <w:tabs>
                <w:tab w:val="num" w:pos="0"/>
                <w:tab w:val="left" w:pos="709"/>
                <w:tab w:val="left" w:pos="851"/>
                <w:tab w:val="left" w:pos="993"/>
              </w:tabs>
              <w:jc w:val="center"/>
              <w:rPr>
                <w:lang w:eastAsia="en-US"/>
              </w:rPr>
            </w:pPr>
          </w:p>
        </w:tc>
      </w:tr>
      <w:tr w:rsidR="00647C3D" w:rsidRPr="000B406D" w14:paraId="4C66F9CF" w14:textId="77777777" w:rsidTr="00780288">
        <w:trPr>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F9671" w14:textId="77777777" w:rsidR="00647C3D" w:rsidRPr="000B406D" w:rsidRDefault="00647C3D" w:rsidP="0054241F">
            <w:pPr>
              <w:widowControl w:val="0"/>
              <w:jc w:val="cente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72F2" w14:textId="77777777" w:rsidR="00647C3D" w:rsidRPr="000B406D" w:rsidRDefault="00647C3D" w:rsidP="0054241F">
            <w:pPr>
              <w:widowControl w:val="0"/>
              <w:jc w:val="center"/>
              <w:rPr>
                <w:lang w:eastAsia="en-US"/>
              </w:rPr>
            </w:pPr>
          </w:p>
        </w:tc>
        <w:tc>
          <w:tcPr>
            <w:tcW w:w="0" w:type="auto"/>
            <w:vMerge w:val="restart"/>
            <w:tcBorders>
              <w:top w:val="single" w:sz="4" w:space="0" w:color="auto"/>
              <w:left w:val="single" w:sz="4" w:space="0" w:color="auto"/>
              <w:bottom w:val="single" w:sz="4" w:space="0" w:color="auto"/>
              <w:right w:val="single" w:sz="4" w:space="0" w:color="auto"/>
            </w:tcBorders>
          </w:tcPr>
          <w:p w14:paraId="6D759E87" w14:textId="77777777" w:rsidR="00647C3D" w:rsidRPr="000B406D" w:rsidRDefault="00647C3D" w:rsidP="007B37C8">
            <w:pPr>
              <w:widowControl w:val="0"/>
              <w:tabs>
                <w:tab w:val="num" w:pos="0"/>
                <w:tab w:val="left" w:pos="709"/>
                <w:tab w:val="left" w:pos="851"/>
                <w:tab w:val="left" w:pos="993"/>
              </w:tabs>
            </w:pPr>
            <w:r w:rsidRPr="000B406D">
              <w:t>Всего</w:t>
            </w:r>
          </w:p>
          <w:p w14:paraId="544FA18B" w14:textId="77777777" w:rsidR="00647C3D" w:rsidRPr="000B406D" w:rsidRDefault="00647C3D" w:rsidP="007B37C8">
            <w:pPr>
              <w:widowControl w:val="0"/>
              <w:tabs>
                <w:tab w:val="num" w:pos="0"/>
                <w:tab w:val="left" w:pos="709"/>
                <w:tab w:val="left" w:pos="851"/>
                <w:tab w:val="left" w:pos="993"/>
              </w:tabs>
              <w:jc w:val="center"/>
              <w:rPr>
                <w:lang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F53F1F" w14:textId="5A428A0B" w:rsidR="00647C3D" w:rsidRPr="000B406D" w:rsidRDefault="001800E5" w:rsidP="001800E5">
            <w:pPr>
              <w:widowControl w:val="0"/>
              <w:tabs>
                <w:tab w:val="num" w:pos="0"/>
                <w:tab w:val="left" w:pos="709"/>
                <w:tab w:val="left" w:pos="851"/>
                <w:tab w:val="left" w:pos="993"/>
              </w:tabs>
            </w:pPr>
            <w:r>
              <w:t xml:space="preserve">Контактная работа - </w:t>
            </w:r>
            <w:r w:rsidR="00647C3D" w:rsidRPr="000B406D">
              <w:t>Аудиторн</w:t>
            </w:r>
            <w:r>
              <w:t>ая</w:t>
            </w:r>
            <w:r w:rsidR="00647C3D" w:rsidRPr="000B406D">
              <w:t xml:space="preserve"> работа</w:t>
            </w:r>
          </w:p>
        </w:tc>
        <w:tc>
          <w:tcPr>
            <w:tcW w:w="0" w:type="auto"/>
            <w:vMerge w:val="restart"/>
            <w:tcBorders>
              <w:top w:val="single" w:sz="4" w:space="0" w:color="auto"/>
              <w:left w:val="single" w:sz="4" w:space="0" w:color="auto"/>
              <w:bottom w:val="single" w:sz="4" w:space="0" w:color="auto"/>
              <w:right w:val="single" w:sz="4" w:space="0" w:color="auto"/>
            </w:tcBorders>
          </w:tcPr>
          <w:p w14:paraId="148331C6" w14:textId="77777777" w:rsidR="00647C3D" w:rsidRPr="000B406D" w:rsidRDefault="00647C3D" w:rsidP="007B37C8">
            <w:pPr>
              <w:widowControl w:val="0"/>
              <w:tabs>
                <w:tab w:val="num" w:pos="0"/>
                <w:tab w:val="left" w:pos="709"/>
                <w:tab w:val="left" w:pos="851"/>
                <w:tab w:val="left" w:pos="993"/>
              </w:tabs>
              <w:rPr>
                <w:lang w:eastAsia="en-US"/>
              </w:rPr>
            </w:pPr>
            <w:r w:rsidRPr="000B406D">
              <w:t>Само</w:t>
            </w:r>
            <w:r w:rsidR="002B7DC3" w:rsidRPr="000B406D">
              <w:t>-</w:t>
            </w:r>
            <w:proofErr w:type="spellStart"/>
            <w:r w:rsidRPr="000B406D">
              <w:t>стояте</w:t>
            </w:r>
            <w:proofErr w:type="spellEnd"/>
            <w:r w:rsidR="002B7DC3" w:rsidRPr="000B406D">
              <w:t>-</w:t>
            </w:r>
            <w:proofErr w:type="spellStart"/>
            <w:r w:rsidRPr="000B406D">
              <w:t>льная</w:t>
            </w:r>
            <w:proofErr w:type="spellEnd"/>
            <w:r w:rsidR="008A15E6" w:rsidRPr="000B406D">
              <w:br/>
            </w:r>
            <w:r w:rsidRPr="000B406D">
              <w:t>работа</w:t>
            </w:r>
          </w:p>
        </w:tc>
        <w:tc>
          <w:tcPr>
            <w:tcW w:w="0" w:type="auto"/>
            <w:vMerge w:val="restart"/>
            <w:tcBorders>
              <w:top w:val="single" w:sz="4" w:space="0" w:color="auto"/>
              <w:left w:val="single" w:sz="4" w:space="0" w:color="auto"/>
              <w:bottom w:val="single" w:sz="4" w:space="0" w:color="auto"/>
              <w:right w:val="single" w:sz="4" w:space="0" w:color="auto"/>
            </w:tcBorders>
          </w:tcPr>
          <w:p w14:paraId="08194489" w14:textId="77777777" w:rsidR="00647C3D" w:rsidRPr="000B406D" w:rsidRDefault="00647C3D" w:rsidP="007B37C8">
            <w:pPr>
              <w:widowControl w:val="0"/>
              <w:tabs>
                <w:tab w:val="num" w:pos="0"/>
                <w:tab w:val="left" w:pos="709"/>
                <w:tab w:val="left" w:pos="851"/>
                <w:tab w:val="left" w:pos="993"/>
              </w:tabs>
              <w:rPr>
                <w:lang w:eastAsia="en-US"/>
              </w:rPr>
            </w:pPr>
            <w:r w:rsidRPr="000B406D">
              <w:t>Форма</w:t>
            </w:r>
            <w:r w:rsidR="008A15E6" w:rsidRPr="000B406D">
              <w:br/>
            </w:r>
            <w:r w:rsidRPr="000B406D">
              <w:t xml:space="preserve">текущего контроля </w:t>
            </w:r>
            <w:proofErr w:type="spellStart"/>
            <w:r w:rsidRPr="000B406D">
              <w:t>успеваемо</w:t>
            </w:r>
            <w:r w:rsidR="002B7DC3" w:rsidRPr="000B406D">
              <w:t>-</w:t>
            </w:r>
            <w:r w:rsidRPr="000B406D">
              <w:t>сти</w:t>
            </w:r>
            <w:proofErr w:type="spellEnd"/>
          </w:p>
        </w:tc>
      </w:tr>
      <w:tr w:rsidR="00780288" w:rsidRPr="000B406D" w14:paraId="4FE7C59A" w14:textId="77777777" w:rsidTr="00780288">
        <w:trPr>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A6353" w14:textId="77777777" w:rsidR="00780288" w:rsidRPr="000B406D" w:rsidRDefault="00780288" w:rsidP="0054241F">
            <w:pPr>
              <w:widowControl w:val="0"/>
              <w:jc w:val="cente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13AEC" w14:textId="77777777" w:rsidR="00780288" w:rsidRPr="000B406D" w:rsidRDefault="00780288" w:rsidP="0054241F">
            <w:pPr>
              <w:widowControl w:val="0"/>
              <w:jc w:val="cente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4C6C" w14:textId="77777777" w:rsidR="00780288" w:rsidRPr="000B406D" w:rsidRDefault="00780288" w:rsidP="0054241F">
            <w:pPr>
              <w:widowControl w:val="0"/>
              <w:jc w:val="cente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096992A" w14:textId="77777777" w:rsidR="00780288" w:rsidRPr="000B406D" w:rsidRDefault="00780288" w:rsidP="007B37C8">
            <w:pPr>
              <w:widowControl w:val="0"/>
              <w:tabs>
                <w:tab w:val="num" w:pos="0"/>
                <w:tab w:val="left" w:pos="709"/>
                <w:tab w:val="left" w:pos="851"/>
                <w:tab w:val="left" w:pos="993"/>
              </w:tabs>
              <w:rPr>
                <w:lang w:eastAsia="en-US"/>
              </w:rPr>
            </w:pPr>
            <w:r w:rsidRPr="000B406D">
              <w:t xml:space="preserve">Общая, в </w:t>
            </w:r>
            <w:proofErr w:type="spellStart"/>
            <w:r w:rsidRPr="000B406D">
              <w:t>т.ч</w:t>
            </w:r>
            <w:proofErr w:type="spellEnd"/>
            <w:r w:rsidRPr="000B406D">
              <w:t>.:</w:t>
            </w:r>
          </w:p>
        </w:tc>
        <w:tc>
          <w:tcPr>
            <w:tcW w:w="0" w:type="auto"/>
            <w:tcBorders>
              <w:top w:val="single" w:sz="4" w:space="0" w:color="auto"/>
              <w:left w:val="single" w:sz="4" w:space="0" w:color="auto"/>
              <w:bottom w:val="single" w:sz="4" w:space="0" w:color="auto"/>
              <w:right w:val="single" w:sz="4" w:space="0" w:color="auto"/>
            </w:tcBorders>
            <w:hideMark/>
          </w:tcPr>
          <w:p w14:paraId="2C7E9023" w14:textId="77777777" w:rsidR="00780288" w:rsidRPr="000B406D" w:rsidRDefault="00780288" w:rsidP="007B37C8">
            <w:pPr>
              <w:widowControl w:val="0"/>
              <w:tabs>
                <w:tab w:val="num" w:pos="0"/>
                <w:tab w:val="left" w:pos="709"/>
                <w:tab w:val="left" w:pos="851"/>
                <w:tab w:val="left" w:pos="993"/>
              </w:tabs>
              <w:rPr>
                <w:lang w:eastAsia="en-US"/>
              </w:rPr>
            </w:pPr>
            <w:r w:rsidRPr="000B406D">
              <w:t>Лекции</w:t>
            </w:r>
          </w:p>
        </w:tc>
        <w:tc>
          <w:tcPr>
            <w:tcW w:w="0" w:type="auto"/>
            <w:tcBorders>
              <w:top w:val="single" w:sz="4" w:space="0" w:color="auto"/>
              <w:left w:val="single" w:sz="4" w:space="0" w:color="auto"/>
              <w:bottom w:val="single" w:sz="4" w:space="0" w:color="auto"/>
              <w:right w:val="single" w:sz="4" w:space="0" w:color="auto"/>
            </w:tcBorders>
            <w:hideMark/>
          </w:tcPr>
          <w:p w14:paraId="7058883B" w14:textId="7891077E" w:rsidR="00780288" w:rsidRPr="00D42380" w:rsidRDefault="00780288" w:rsidP="007B37C8">
            <w:pPr>
              <w:widowControl w:val="0"/>
              <w:rPr>
                <w:strike/>
                <w:lang w:eastAsia="en-US"/>
              </w:rPr>
            </w:pPr>
            <w:r w:rsidRPr="000B406D">
              <w:t>Семинары, практические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30B1" w14:textId="77777777" w:rsidR="00780288" w:rsidRPr="000B406D" w:rsidRDefault="00780288" w:rsidP="0054241F">
            <w:pPr>
              <w:widowControl w:val="0"/>
              <w:jc w:val="cente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BABBA" w14:textId="77777777" w:rsidR="00780288" w:rsidRPr="000B406D" w:rsidRDefault="00780288" w:rsidP="0054241F">
            <w:pPr>
              <w:widowControl w:val="0"/>
              <w:jc w:val="center"/>
              <w:rPr>
                <w:lang w:eastAsia="en-US"/>
              </w:rPr>
            </w:pPr>
          </w:p>
        </w:tc>
      </w:tr>
      <w:tr w:rsidR="00780288" w:rsidRPr="000B406D" w14:paraId="5326745C" w14:textId="77777777" w:rsidTr="00E07B19">
        <w:trPr>
          <w:trHeight w:val="859"/>
          <w:jc w:val="center"/>
        </w:trPr>
        <w:tc>
          <w:tcPr>
            <w:tcW w:w="0" w:type="auto"/>
            <w:tcBorders>
              <w:top w:val="single" w:sz="4" w:space="0" w:color="auto"/>
              <w:left w:val="single" w:sz="4" w:space="0" w:color="auto"/>
              <w:bottom w:val="single" w:sz="4" w:space="0" w:color="auto"/>
              <w:right w:val="single" w:sz="4" w:space="0" w:color="auto"/>
            </w:tcBorders>
          </w:tcPr>
          <w:p w14:paraId="09948648"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21F029C3" w14:textId="77777777" w:rsidR="00780288" w:rsidRPr="000B406D" w:rsidRDefault="00780288" w:rsidP="0054241F">
            <w:pPr>
              <w:widowControl w:val="0"/>
              <w:tabs>
                <w:tab w:val="left" w:pos="-468"/>
                <w:tab w:val="left" w:pos="-288"/>
              </w:tabs>
              <w:rPr>
                <w:shd w:val="clear" w:color="auto" w:fill="FFFFFF"/>
                <w:lang w:eastAsia="en-US"/>
              </w:rPr>
            </w:pPr>
            <w:r w:rsidRPr="000B406D">
              <w:rPr>
                <w:bCs/>
                <w:snapToGrid w:val="0"/>
              </w:rPr>
              <w:t>Теоретические основы бизнес-анализа</w:t>
            </w:r>
          </w:p>
        </w:tc>
        <w:tc>
          <w:tcPr>
            <w:tcW w:w="0" w:type="auto"/>
            <w:tcBorders>
              <w:top w:val="single" w:sz="4" w:space="0" w:color="auto"/>
              <w:left w:val="single" w:sz="4" w:space="0" w:color="auto"/>
              <w:bottom w:val="single" w:sz="4" w:space="0" w:color="auto"/>
              <w:right w:val="single" w:sz="4" w:space="0" w:color="auto"/>
            </w:tcBorders>
            <w:hideMark/>
          </w:tcPr>
          <w:p w14:paraId="157EDAC2" w14:textId="1813F3BD" w:rsidR="00780288" w:rsidRPr="000B406D" w:rsidRDefault="00780288" w:rsidP="00F53E2B">
            <w:pPr>
              <w:widowControl w:val="0"/>
              <w:tabs>
                <w:tab w:val="num" w:pos="0"/>
                <w:tab w:val="left" w:pos="180"/>
                <w:tab w:val="center" w:pos="317"/>
                <w:tab w:val="left" w:pos="709"/>
                <w:tab w:val="left" w:pos="851"/>
                <w:tab w:val="left" w:pos="993"/>
              </w:tabs>
              <w:spacing w:line="276" w:lineRule="auto"/>
              <w:rPr>
                <w:lang w:eastAsia="en-US"/>
              </w:rPr>
            </w:pPr>
            <w:r w:rsidRPr="000B406D">
              <w:tab/>
            </w:r>
            <w:r w:rsidR="00F53E2B">
              <w:t>40</w:t>
            </w:r>
          </w:p>
        </w:tc>
        <w:tc>
          <w:tcPr>
            <w:tcW w:w="0" w:type="auto"/>
            <w:tcBorders>
              <w:top w:val="single" w:sz="4" w:space="0" w:color="auto"/>
              <w:left w:val="single" w:sz="4" w:space="0" w:color="auto"/>
              <w:bottom w:val="single" w:sz="4" w:space="0" w:color="auto"/>
              <w:right w:val="single" w:sz="4" w:space="0" w:color="auto"/>
            </w:tcBorders>
            <w:hideMark/>
          </w:tcPr>
          <w:p w14:paraId="3E9B11CE"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t>16</w:t>
            </w:r>
          </w:p>
        </w:tc>
        <w:tc>
          <w:tcPr>
            <w:tcW w:w="0" w:type="auto"/>
            <w:tcBorders>
              <w:top w:val="single" w:sz="4" w:space="0" w:color="auto"/>
              <w:left w:val="single" w:sz="4" w:space="0" w:color="auto"/>
              <w:bottom w:val="single" w:sz="4" w:space="0" w:color="auto"/>
              <w:right w:val="single" w:sz="4" w:space="0" w:color="auto"/>
            </w:tcBorders>
            <w:hideMark/>
          </w:tcPr>
          <w:p w14:paraId="5E06D0B2" w14:textId="77777777" w:rsidR="00780288" w:rsidRPr="000B406D" w:rsidRDefault="00780288" w:rsidP="0054241F">
            <w:pPr>
              <w:widowControl w:val="0"/>
              <w:tabs>
                <w:tab w:val="num" w:pos="0"/>
                <w:tab w:val="left" w:pos="709"/>
                <w:tab w:val="left" w:pos="851"/>
                <w:tab w:val="left" w:pos="993"/>
              </w:tabs>
              <w:spacing w:line="276" w:lineRule="auto"/>
              <w:jc w:val="center"/>
              <w:rPr>
                <w:lang w:eastAsia="en-US"/>
              </w:rPr>
            </w:pPr>
            <w:r w:rsidRPr="000B406D">
              <w:t>3</w:t>
            </w:r>
          </w:p>
        </w:tc>
        <w:tc>
          <w:tcPr>
            <w:tcW w:w="0" w:type="auto"/>
            <w:tcBorders>
              <w:top w:val="single" w:sz="4" w:space="0" w:color="auto"/>
              <w:left w:val="single" w:sz="4" w:space="0" w:color="auto"/>
              <w:bottom w:val="single" w:sz="4" w:space="0" w:color="auto"/>
              <w:right w:val="single" w:sz="4" w:space="0" w:color="auto"/>
            </w:tcBorders>
            <w:hideMark/>
          </w:tcPr>
          <w:p w14:paraId="60DEC952" w14:textId="5EEA088F" w:rsidR="00780288" w:rsidRPr="00D42380" w:rsidRDefault="00780288" w:rsidP="0054241F">
            <w:pPr>
              <w:widowControl w:val="0"/>
              <w:tabs>
                <w:tab w:val="num" w:pos="0"/>
                <w:tab w:val="left" w:pos="709"/>
                <w:tab w:val="left" w:pos="851"/>
                <w:tab w:val="left" w:pos="993"/>
              </w:tabs>
              <w:spacing w:line="276" w:lineRule="auto"/>
              <w:jc w:val="center"/>
              <w:rPr>
                <w:strike/>
              </w:rPr>
            </w:pPr>
            <w:r w:rsidRPr="000B406D">
              <w:t>12</w:t>
            </w:r>
          </w:p>
        </w:tc>
        <w:tc>
          <w:tcPr>
            <w:tcW w:w="0" w:type="auto"/>
            <w:tcBorders>
              <w:top w:val="single" w:sz="4" w:space="0" w:color="auto"/>
              <w:left w:val="single" w:sz="4" w:space="0" w:color="auto"/>
              <w:bottom w:val="single" w:sz="4" w:space="0" w:color="auto"/>
              <w:right w:val="single" w:sz="4" w:space="0" w:color="auto"/>
            </w:tcBorders>
            <w:hideMark/>
          </w:tcPr>
          <w:p w14:paraId="5DDE2734" w14:textId="77777777" w:rsidR="00780288" w:rsidRPr="000B406D" w:rsidRDefault="00780288" w:rsidP="0054241F">
            <w:pPr>
              <w:widowControl w:val="0"/>
              <w:tabs>
                <w:tab w:val="num" w:pos="0"/>
                <w:tab w:val="left" w:pos="709"/>
                <w:tab w:val="left" w:pos="851"/>
                <w:tab w:val="left" w:pos="993"/>
              </w:tabs>
              <w:spacing w:line="276" w:lineRule="auto"/>
              <w:jc w:val="center"/>
              <w:rPr>
                <w:lang w:eastAsia="en-US"/>
              </w:rPr>
            </w:pPr>
            <w:r w:rsidRPr="000B406D">
              <w:t>24</w:t>
            </w:r>
          </w:p>
        </w:tc>
        <w:tc>
          <w:tcPr>
            <w:tcW w:w="0" w:type="auto"/>
            <w:tcBorders>
              <w:top w:val="single" w:sz="4" w:space="0" w:color="auto"/>
              <w:left w:val="single" w:sz="4" w:space="0" w:color="auto"/>
              <w:bottom w:val="single" w:sz="4" w:space="0" w:color="auto"/>
              <w:right w:val="single" w:sz="4" w:space="0" w:color="auto"/>
            </w:tcBorders>
            <w:hideMark/>
          </w:tcPr>
          <w:p w14:paraId="2E92DC9E" w14:textId="77777777" w:rsidR="00780288" w:rsidRPr="000B406D" w:rsidRDefault="00780288" w:rsidP="006A604A">
            <w:pPr>
              <w:widowControl w:val="0"/>
              <w:tabs>
                <w:tab w:val="num" w:pos="0"/>
                <w:tab w:val="left" w:pos="709"/>
                <w:tab w:val="left" w:pos="851"/>
                <w:tab w:val="left" w:pos="993"/>
              </w:tabs>
              <w:rPr>
                <w:lang w:eastAsia="en-US"/>
              </w:rPr>
            </w:pPr>
            <w:r w:rsidRPr="000B406D">
              <w:t>Устный опрос, групповая дискуссия</w:t>
            </w:r>
          </w:p>
        </w:tc>
      </w:tr>
      <w:tr w:rsidR="00780288" w:rsidRPr="000B406D" w14:paraId="4A05ACF3" w14:textId="77777777" w:rsidTr="00780288">
        <w:trPr>
          <w:trHeight w:val="1382"/>
          <w:jc w:val="center"/>
        </w:trPr>
        <w:tc>
          <w:tcPr>
            <w:tcW w:w="0" w:type="auto"/>
            <w:tcBorders>
              <w:top w:val="single" w:sz="4" w:space="0" w:color="auto"/>
              <w:left w:val="single" w:sz="4" w:space="0" w:color="auto"/>
              <w:bottom w:val="single" w:sz="4" w:space="0" w:color="auto"/>
              <w:right w:val="single" w:sz="4" w:space="0" w:color="auto"/>
            </w:tcBorders>
          </w:tcPr>
          <w:p w14:paraId="054ADAE5"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rPr>
                <w:lang w:eastAsia="en-US"/>
              </w:rPr>
              <w:lastRenderedPageBreak/>
              <w:t>2</w:t>
            </w:r>
          </w:p>
        </w:tc>
        <w:tc>
          <w:tcPr>
            <w:tcW w:w="0" w:type="auto"/>
            <w:tcBorders>
              <w:top w:val="single" w:sz="4" w:space="0" w:color="auto"/>
              <w:left w:val="single" w:sz="4" w:space="0" w:color="auto"/>
              <w:bottom w:val="single" w:sz="4" w:space="0" w:color="auto"/>
              <w:right w:val="single" w:sz="4" w:space="0" w:color="auto"/>
            </w:tcBorders>
          </w:tcPr>
          <w:p w14:paraId="23BC4521" w14:textId="77777777" w:rsidR="00780288" w:rsidRPr="000B406D" w:rsidRDefault="00780288" w:rsidP="0054241F">
            <w:pPr>
              <w:widowControl w:val="0"/>
              <w:rPr>
                <w:shd w:val="clear" w:color="auto" w:fill="FFFFFF"/>
                <w:lang w:eastAsia="en-US"/>
              </w:rPr>
            </w:pPr>
            <w:r w:rsidRPr="000B406D">
              <w:t>Сущность бизнес-анализа, его предмет, метод и задачи</w:t>
            </w:r>
          </w:p>
        </w:tc>
        <w:tc>
          <w:tcPr>
            <w:tcW w:w="0" w:type="auto"/>
            <w:tcBorders>
              <w:top w:val="single" w:sz="4" w:space="0" w:color="auto"/>
              <w:left w:val="single" w:sz="4" w:space="0" w:color="auto"/>
              <w:bottom w:val="single" w:sz="4" w:space="0" w:color="auto"/>
              <w:right w:val="single" w:sz="4" w:space="0" w:color="auto"/>
            </w:tcBorders>
            <w:hideMark/>
          </w:tcPr>
          <w:p w14:paraId="08B4D6D6" w14:textId="373EC8B9" w:rsidR="00780288" w:rsidRPr="000B406D" w:rsidRDefault="00780288" w:rsidP="00F53E2B">
            <w:pPr>
              <w:widowControl w:val="0"/>
              <w:tabs>
                <w:tab w:val="num" w:pos="0"/>
                <w:tab w:val="left" w:pos="709"/>
                <w:tab w:val="left" w:pos="851"/>
                <w:tab w:val="left" w:pos="993"/>
              </w:tabs>
              <w:spacing w:line="276" w:lineRule="auto"/>
              <w:jc w:val="center"/>
              <w:rPr>
                <w:lang w:eastAsia="en-US"/>
              </w:rPr>
            </w:pPr>
            <w:r w:rsidRPr="000B406D">
              <w:t>3</w:t>
            </w:r>
            <w:r w:rsidR="00F53E2B">
              <w:t>8</w:t>
            </w:r>
          </w:p>
        </w:tc>
        <w:tc>
          <w:tcPr>
            <w:tcW w:w="0" w:type="auto"/>
            <w:tcBorders>
              <w:top w:val="single" w:sz="4" w:space="0" w:color="auto"/>
              <w:left w:val="single" w:sz="4" w:space="0" w:color="auto"/>
              <w:bottom w:val="single" w:sz="4" w:space="0" w:color="auto"/>
              <w:right w:val="single" w:sz="4" w:space="0" w:color="auto"/>
            </w:tcBorders>
            <w:hideMark/>
          </w:tcPr>
          <w:p w14:paraId="1CA28D09"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t>15</w:t>
            </w:r>
          </w:p>
        </w:tc>
        <w:tc>
          <w:tcPr>
            <w:tcW w:w="0" w:type="auto"/>
            <w:tcBorders>
              <w:top w:val="single" w:sz="4" w:space="0" w:color="auto"/>
              <w:left w:val="single" w:sz="4" w:space="0" w:color="auto"/>
              <w:bottom w:val="single" w:sz="4" w:space="0" w:color="auto"/>
              <w:right w:val="single" w:sz="4" w:space="0" w:color="auto"/>
            </w:tcBorders>
            <w:hideMark/>
          </w:tcPr>
          <w:p w14:paraId="23095C13" w14:textId="77777777" w:rsidR="00780288" w:rsidRPr="000B406D" w:rsidRDefault="00780288" w:rsidP="0054241F">
            <w:pPr>
              <w:widowControl w:val="0"/>
              <w:tabs>
                <w:tab w:val="num" w:pos="0"/>
                <w:tab w:val="left" w:pos="709"/>
                <w:tab w:val="left" w:pos="851"/>
                <w:tab w:val="left" w:pos="993"/>
              </w:tabs>
              <w:spacing w:line="276" w:lineRule="auto"/>
              <w:jc w:val="center"/>
              <w:rPr>
                <w:lang w:eastAsia="en-US"/>
              </w:rPr>
            </w:pPr>
            <w:r w:rsidRPr="000B406D">
              <w:t>2</w:t>
            </w:r>
          </w:p>
        </w:tc>
        <w:tc>
          <w:tcPr>
            <w:tcW w:w="0" w:type="auto"/>
            <w:tcBorders>
              <w:top w:val="single" w:sz="4" w:space="0" w:color="auto"/>
              <w:left w:val="single" w:sz="4" w:space="0" w:color="auto"/>
              <w:bottom w:val="single" w:sz="4" w:space="0" w:color="auto"/>
              <w:right w:val="single" w:sz="4" w:space="0" w:color="auto"/>
            </w:tcBorders>
            <w:hideMark/>
          </w:tcPr>
          <w:p w14:paraId="53129641" w14:textId="793E0785" w:rsidR="00780288" w:rsidRPr="00D42380" w:rsidRDefault="00780288" w:rsidP="0054241F">
            <w:pPr>
              <w:widowControl w:val="0"/>
              <w:tabs>
                <w:tab w:val="num" w:pos="0"/>
                <w:tab w:val="left" w:pos="709"/>
                <w:tab w:val="left" w:pos="851"/>
                <w:tab w:val="left" w:pos="993"/>
              </w:tabs>
              <w:spacing w:line="276" w:lineRule="auto"/>
              <w:jc w:val="center"/>
              <w:rPr>
                <w:strike/>
              </w:rPr>
            </w:pPr>
            <w:r w:rsidRPr="000B406D">
              <w:t>14</w:t>
            </w:r>
          </w:p>
        </w:tc>
        <w:tc>
          <w:tcPr>
            <w:tcW w:w="0" w:type="auto"/>
            <w:tcBorders>
              <w:top w:val="single" w:sz="4" w:space="0" w:color="auto"/>
              <w:left w:val="single" w:sz="4" w:space="0" w:color="auto"/>
              <w:bottom w:val="single" w:sz="4" w:space="0" w:color="auto"/>
              <w:right w:val="single" w:sz="4" w:space="0" w:color="auto"/>
            </w:tcBorders>
            <w:hideMark/>
          </w:tcPr>
          <w:p w14:paraId="0B1B2CC2" w14:textId="77777777" w:rsidR="00780288" w:rsidRPr="000B406D" w:rsidRDefault="00780288" w:rsidP="0054241F">
            <w:pPr>
              <w:widowControl w:val="0"/>
              <w:tabs>
                <w:tab w:val="num" w:pos="0"/>
                <w:tab w:val="left" w:pos="709"/>
                <w:tab w:val="left" w:pos="851"/>
                <w:tab w:val="left" w:pos="993"/>
              </w:tabs>
              <w:spacing w:line="276" w:lineRule="auto"/>
              <w:jc w:val="center"/>
              <w:rPr>
                <w:lang w:eastAsia="en-US"/>
              </w:rPr>
            </w:pPr>
            <w:r w:rsidRPr="000B406D">
              <w:t>23</w:t>
            </w:r>
          </w:p>
        </w:tc>
        <w:tc>
          <w:tcPr>
            <w:tcW w:w="0" w:type="auto"/>
            <w:tcBorders>
              <w:top w:val="single" w:sz="4" w:space="0" w:color="auto"/>
              <w:left w:val="single" w:sz="4" w:space="0" w:color="auto"/>
              <w:bottom w:val="single" w:sz="4" w:space="0" w:color="auto"/>
              <w:right w:val="single" w:sz="4" w:space="0" w:color="auto"/>
            </w:tcBorders>
            <w:hideMark/>
          </w:tcPr>
          <w:p w14:paraId="2C90CC98" w14:textId="77777777" w:rsidR="00780288" w:rsidRPr="000B406D" w:rsidRDefault="00780288" w:rsidP="006A604A">
            <w:pPr>
              <w:widowControl w:val="0"/>
            </w:pPr>
            <w:r w:rsidRPr="000B406D">
              <w:t>Устный опрос, групповая дискуссия, проектная работа</w:t>
            </w:r>
          </w:p>
        </w:tc>
      </w:tr>
      <w:tr w:rsidR="00780288" w:rsidRPr="000B406D" w14:paraId="345012D3" w14:textId="77777777" w:rsidTr="00780288">
        <w:trPr>
          <w:trHeight w:val="1617"/>
          <w:jc w:val="center"/>
        </w:trPr>
        <w:tc>
          <w:tcPr>
            <w:tcW w:w="0" w:type="auto"/>
            <w:tcBorders>
              <w:top w:val="single" w:sz="4" w:space="0" w:color="auto"/>
              <w:left w:val="single" w:sz="4" w:space="0" w:color="auto"/>
              <w:bottom w:val="single" w:sz="4" w:space="0" w:color="auto"/>
              <w:right w:val="single" w:sz="4" w:space="0" w:color="auto"/>
            </w:tcBorders>
          </w:tcPr>
          <w:p w14:paraId="56C8B5ED"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6CF82228" w14:textId="77777777" w:rsidR="00780288" w:rsidRPr="000B406D" w:rsidRDefault="00780288" w:rsidP="0054241F">
            <w:pPr>
              <w:widowControl w:val="0"/>
            </w:pPr>
            <w:r w:rsidRPr="000B406D">
              <w:t xml:space="preserve">Особенности формирования </w:t>
            </w:r>
            <w:proofErr w:type="spellStart"/>
            <w:r w:rsidRPr="000B406D">
              <w:t>информацион</w:t>
            </w:r>
            <w:proofErr w:type="spellEnd"/>
            <w:r w:rsidRPr="000B406D">
              <w:t>-ной базы бизнес-анализа</w:t>
            </w:r>
          </w:p>
        </w:tc>
        <w:tc>
          <w:tcPr>
            <w:tcW w:w="0" w:type="auto"/>
            <w:tcBorders>
              <w:top w:val="single" w:sz="4" w:space="0" w:color="auto"/>
              <w:left w:val="single" w:sz="4" w:space="0" w:color="auto"/>
              <w:bottom w:val="single" w:sz="4" w:space="0" w:color="auto"/>
              <w:right w:val="single" w:sz="4" w:space="0" w:color="auto"/>
            </w:tcBorders>
          </w:tcPr>
          <w:p w14:paraId="0643494D" w14:textId="7D492572" w:rsidR="00780288" w:rsidRPr="000B406D" w:rsidRDefault="00F53E2B" w:rsidP="0054241F">
            <w:pPr>
              <w:widowControl w:val="0"/>
              <w:tabs>
                <w:tab w:val="num" w:pos="0"/>
                <w:tab w:val="left" w:pos="709"/>
                <w:tab w:val="left" w:pos="851"/>
                <w:tab w:val="left" w:pos="993"/>
              </w:tabs>
              <w:spacing w:line="276" w:lineRule="auto"/>
              <w:jc w:val="center"/>
            </w:pPr>
            <w:r>
              <w:t>34</w:t>
            </w:r>
          </w:p>
        </w:tc>
        <w:tc>
          <w:tcPr>
            <w:tcW w:w="0" w:type="auto"/>
            <w:tcBorders>
              <w:top w:val="single" w:sz="4" w:space="0" w:color="auto"/>
              <w:left w:val="single" w:sz="4" w:space="0" w:color="auto"/>
              <w:bottom w:val="single" w:sz="4" w:space="0" w:color="auto"/>
              <w:right w:val="single" w:sz="4" w:space="0" w:color="auto"/>
            </w:tcBorders>
          </w:tcPr>
          <w:p w14:paraId="5E5FD0AF" w14:textId="77777777" w:rsidR="00780288" w:rsidRPr="000B406D" w:rsidRDefault="00780288" w:rsidP="0054241F">
            <w:pPr>
              <w:widowControl w:val="0"/>
              <w:tabs>
                <w:tab w:val="num" w:pos="0"/>
                <w:tab w:val="left" w:pos="709"/>
                <w:tab w:val="left" w:pos="851"/>
                <w:tab w:val="left" w:pos="993"/>
              </w:tabs>
              <w:jc w:val="center"/>
            </w:pPr>
            <w:r w:rsidRPr="000B406D">
              <w:t>11</w:t>
            </w:r>
          </w:p>
        </w:tc>
        <w:tc>
          <w:tcPr>
            <w:tcW w:w="0" w:type="auto"/>
            <w:tcBorders>
              <w:top w:val="single" w:sz="4" w:space="0" w:color="auto"/>
              <w:left w:val="single" w:sz="4" w:space="0" w:color="auto"/>
              <w:bottom w:val="single" w:sz="4" w:space="0" w:color="auto"/>
              <w:right w:val="single" w:sz="4" w:space="0" w:color="auto"/>
            </w:tcBorders>
          </w:tcPr>
          <w:p w14:paraId="1CD5AEE1" w14:textId="77777777" w:rsidR="00780288" w:rsidRPr="000B406D" w:rsidRDefault="00780288" w:rsidP="0054241F">
            <w:pPr>
              <w:widowControl w:val="0"/>
              <w:tabs>
                <w:tab w:val="num" w:pos="0"/>
                <w:tab w:val="left" w:pos="709"/>
                <w:tab w:val="left" w:pos="851"/>
                <w:tab w:val="left" w:pos="993"/>
              </w:tabs>
              <w:spacing w:line="276" w:lineRule="auto"/>
              <w:jc w:val="center"/>
            </w:pPr>
            <w:r w:rsidRPr="000B406D">
              <w:t>1</w:t>
            </w:r>
          </w:p>
        </w:tc>
        <w:tc>
          <w:tcPr>
            <w:tcW w:w="0" w:type="auto"/>
            <w:tcBorders>
              <w:top w:val="single" w:sz="4" w:space="0" w:color="auto"/>
              <w:left w:val="single" w:sz="4" w:space="0" w:color="auto"/>
              <w:bottom w:val="single" w:sz="4" w:space="0" w:color="auto"/>
              <w:right w:val="single" w:sz="4" w:space="0" w:color="auto"/>
            </w:tcBorders>
          </w:tcPr>
          <w:p w14:paraId="19626660" w14:textId="7CD7CD31" w:rsidR="00780288" w:rsidRPr="00D42380" w:rsidRDefault="00780288" w:rsidP="0054241F">
            <w:pPr>
              <w:widowControl w:val="0"/>
              <w:tabs>
                <w:tab w:val="num" w:pos="0"/>
                <w:tab w:val="left" w:pos="709"/>
                <w:tab w:val="left" w:pos="851"/>
                <w:tab w:val="left" w:pos="993"/>
              </w:tabs>
              <w:spacing w:line="276" w:lineRule="auto"/>
              <w:jc w:val="center"/>
              <w:rPr>
                <w:strike/>
              </w:rPr>
            </w:pPr>
            <w:r w:rsidRPr="000B406D">
              <w:t>10</w:t>
            </w:r>
          </w:p>
        </w:tc>
        <w:tc>
          <w:tcPr>
            <w:tcW w:w="0" w:type="auto"/>
            <w:tcBorders>
              <w:top w:val="single" w:sz="4" w:space="0" w:color="auto"/>
              <w:left w:val="single" w:sz="4" w:space="0" w:color="auto"/>
              <w:bottom w:val="single" w:sz="4" w:space="0" w:color="auto"/>
              <w:right w:val="single" w:sz="4" w:space="0" w:color="auto"/>
            </w:tcBorders>
          </w:tcPr>
          <w:p w14:paraId="6EFE2BB1" w14:textId="77777777" w:rsidR="00780288" w:rsidRPr="000B406D" w:rsidRDefault="00780288" w:rsidP="0054241F">
            <w:pPr>
              <w:widowControl w:val="0"/>
              <w:tabs>
                <w:tab w:val="num" w:pos="0"/>
                <w:tab w:val="left" w:pos="709"/>
                <w:tab w:val="left" w:pos="851"/>
                <w:tab w:val="left" w:pos="993"/>
              </w:tabs>
              <w:spacing w:line="276" w:lineRule="auto"/>
              <w:jc w:val="center"/>
            </w:pPr>
            <w:r w:rsidRPr="000B406D">
              <w:t>23</w:t>
            </w:r>
          </w:p>
        </w:tc>
        <w:tc>
          <w:tcPr>
            <w:tcW w:w="0" w:type="auto"/>
            <w:tcBorders>
              <w:top w:val="single" w:sz="4" w:space="0" w:color="auto"/>
              <w:left w:val="single" w:sz="4" w:space="0" w:color="auto"/>
              <w:bottom w:val="single" w:sz="4" w:space="0" w:color="auto"/>
              <w:right w:val="single" w:sz="4" w:space="0" w:color="auto"/>
            </w:tcBorders>
          </w:tcPr>
          <w:p w14:paraId="27DF15B2" w14:textId="77777777" w:rsidR="00780288" w:rsidRPr="000B406D" w:rsidRDefault="00780288" w:rsidP="006A604A">
            <w:pPr>
              <w:widowControl w:val="0"/>
            </w:pPr>
            <w:r w:rsidRPr="000B406D">
              <w:t>Устный опрос, групповая дискуссия, проектная работа</w:t>
            </w:r>
          </w:p>
        </w:tc>
      </w:tr>
      <w:tr w:rsidR="00780288" w:rsidRPr="000B406D" w14:paraId="1A4EA8FA" w14:textId="77777777" w:rsidTr="00780288">
        <w:trPr>
          <w:trHeight w:val="1382"/>
          <w:jc w:val="center"/>
        </w:trPr>
        <w:tc>
          <w:tcPr>
            <w:tcW w:w="0" w:type="auto"/>
            <w:tcBorders>
              <w:top w:val="single" w:sz="4" w:space="0" w:color="auto"/>
              <w:left w:val="single" w:sz="4" w:space="0" w:color="auto"/>
              <w:bottom w:val="single" w:sz="4" w:space="0" w:color="auto"/>
              <w:right w:val="single" w:sz="4" w:space="0" w:color="auto"/>
            </w:tcBorders>
          </w:tcPr>
          <w:p w14:paraId="7EEEF53A"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042A456" w14:textId="77777777" w:rsidR="00780288" w:rsidRPr="000B406D" w:rsidRDefault="00780288" w:rsidP="0054241F">
            <w:pPr>
              <w:widowControl w:val="0"/>
            </w:pPr>
            <w:r w:rsidRPr="000B406D">
              <w:t>Методический инструмента-</w:t>
            </w:r>
            <w:proofErr w:type="spellStart"/>
            <w:r w:rsidRPr="000B406D">
              <w:t>рий</w:t>
            </w:r>
            <w:proofErr w:type="spellEnd"/>
            <w:r w:rsidRPr="000B406D">
              <w:t xml:space="preserve"> бизнес - анализа</w:t>
            </w:r>
          </w:p>
        </w:tc>
        <w:tc>
          <w:tcPr>
            <w:tcW w:w="0" w:type="auto"/>
            <w:tcBorders>
              <w:top w:val="single" w:sz="4" w:space="0" w:color="auto"/>
              <w:left w:val="single" w:sz="4" w:space="0" w:color="auto"/>
              <w:bottom w:val="single" w:sz="4" w:space="0" w:color="auto"/>
              <w:right w:val="single" w:sz="4" w:space="0" w:color="auto"/>
            </w:tcBorders>
          </w:tcPr>
          <w:p w14:paraId="07A7513C" w14:textId="4E2FAEA7" w:rsidR="00780288" w:rsidRPr="000B406D" w:rsidRDefault="00F53E2B" w:rsidP="0054241F">
            <w:pPr>
              <w:widowControl w:val="0"/>
              <w:tabs>
                <w:tab w:val="num" w:pos="0"/>
                <w:tab w:val="left" w:pos="709"/>
                <w:tab w:val="left" w:pos="851"/>
                <w:tab w:val="left" w:pos="993"/>
              </w:tabs>
              <w:spacing w:line="276" w:lineRule="auto"/>
              <w:jc w:val="center"/>
            </w:pPr>
            <w:r>
              <w:t>41</w:t>
            </w:r>
          </w:p>
        </w:tc>
        <w:tc>
          <w:tcPr>
            <w:tcW w:w="0" w:type="auto"/>
            <w:tcBorders>
              <w:top w:val="single" w:sz="4" w:space="0" w:color="auto"/>
              <w:left w:val="single" w:sz="4" w:space="0" w:color="auto"/>
              <w:bottom w:val="single" w:sz="4" w:space="0" w:color="auto"/>
              <w:right w:val="single" w:sz="4" w:space="0" w:color="auto"/>
            </w:tcBorders>
          </w:tcPr>
          <w:p w14:paraId="38E4240B" w14:textId="77777777" w:rsidR="00780288" w:rsidRPr="000B406D" w:rsidRDefault="00780288" w:rsidP="0054241F">
            <w:pPr>
              <w:widowControl w:val="0"/>
              <w:tabs>
                <w:tab w:val="num" w:pos="0"/>
                <w:tab w:val="left" w:pos="709"/>
                <w:tab w:val="left" w:pos="851"/>
                <w:tab w:val="left" w:pos="993"/>
              </w:tabs>
              <w:jc w:val="center"/>
            </w:pPr>
            <w:r w:rsidRPr="000B406D">
              <w:t>12</w:t>
            </w:r>
          </w:p>
        </w:tc>
        <w:tc>
          <w:tcPr>
            <w:tcW w:w="0" w:type="auto"/>
            <w:tcBorders>
              <w:top w:val="single" w:sz="4" w:space="0" w:color="auto"/>
              <w:left w:val="single" w:sz="4" w:space="0" w:color="auto"/>
              <w:bottom w:val="single" w:sz="4" w:space="0" w:color="auto"/>
              <w:right w:val="single" w:sz="4" w:space="0" w:color="auto"/>
            </w:tcBorders>
          </w:tcPr>
          <w:p w14:paraId="23478B25" w14:textId="77777777" w:rsidR="00780288" w:rsidRPr="000B406D" w:rsidRDefault="00780288" w:rsidP="0054241F">
            <w:pPr>
              <w:widowControl w:val="0"/>
              <w:tabs>
                <w:tab w:val="num" w:pos="0"/>
                <w:tab w:val="left" w:pos="709"/>
                <w:tab w:val="left" w:pos="851"/>
                <w:tab w:val="left" w:pos="993"/>
              </w:tabs>
              <w:spacing w:line="276" w:lineRule="auto"/>
              <w:jc w:val="center"/>
            </w:pPr>
            <w:r w:rsidRPr="000B406D">
              <w:t>2</w:t>
            </w:r>
          </w:p>
        </w:tc>
        <w:tc>
          <w:tcPr>
            <w:tcW w:w="0" w:type="auto"/>
            <w:tcBorders>
              <w:top w:val="single" w:sz="4" w:space="0" w:color="auto"/>
              <w:left w:val="single" w:sz="4" w:space="0" w:color="auto"/>
              <w:bottom w:val="single" w:sz="4" w:space="0" w:color="auto"/>
              <w:right w:val="single" w:sz="4" w:space="0" w:color="auto"/>
            </w:tcBorders>
          </w:tcPr>
          <w:p w14:paraId="63EEA294" w14:textId="2D19669D" w:rsidR="00780288" w:rsidRPr="00D42380" w:rsidRDefault="00780288" w:rsidP="0054241F">
            <w:pPr>
              <w:widowControl w:val="0"/>
              <w:tabs>
                <w:tab w:val="num" w:pos="0"/>
                <w:tab w:val="left" w:pos="709"/>
                <w:tab w:val="left" w:pos="851"/>
                <w:tab w:val="left" w:pos="993"/>
              </w:tabs>
              <w:spacing w:line="276" w:lineRule="auto"/>
              <w:jc w:val="center"/>
              <w:rPr>
                <w:strike/>
              </w:rPr>
            </w:pPr>
            <w:r w:rsidRPr="000B406D">
              <w:t>10</w:t>
            </w:r>
          </w:p>
        </w:tc>
        <w:tc>
          <w:tcPr>
            <w:tcW w:w="0" w:type="auto"/>
            <w:tcBorders>
              <w:top w:val="single" w:sz="4" w:space="0" w:color="auto"/>
              <w:left w:val="single" w:sz="4" w:space="0" w:color="auto"/>
              <w:bottom w:val="single" w:sz="4" w:space="0" w:color="auto"/>
              <w:right w:val="single" w:sz="4" w:space="0" w:color="auto"/>
            </w:tcBorders>
          </w:tcPr>
          <w:p w14:paraId="54DFF742" w14:textId="77777777" w:rsidR="00780288" w:rsidRPr="000B406D" w:rsidRDefault="00780288" w:rsidP="0054241F">
            <w:pPr>
              <w:widowControl w:val="0"/>
              <w:tabs>
                <w:tab w:val="num" w:pos="0"/>
                <w:tab w:val="left" w:pos="709"/>
                <w:tab w:val="left" w:pos="851"/>
                <w:tab w:val="left" w:pos="993"/>
              </w:tabs>
              <w:spacing w:line="276" w:lineRule="auto"/>
              <w:jc w:val="center"/>
            </w:pPr>
            <w:r w:rsidRPr="000B406D">
              <w:t>29</w:t>
            </w:r>
          </w:p>
        </w:tc>
        <w:tc>
          <w:tcPr>
            <w:tcW w:w="0" w:type="auto"/>
            <w:tcBorders>
              <w:top w:val="single" w:sz="4" w:space="0" w:color="auto"/>
              <w:left w:val="single" w:sz="4" w:space="0" w:color="auto"/>
              <w:bottom w:val="single" w:sz="4" w:space="0" w:color="auto"/>
              <w:right w:val="single" w:sz="4" w:space="0" w:color="auto"/>
            </w:tcBorders>
          </w:tcPr>
          <w:p w14:paraId="2F1D839B" w14:textId="77777777" w:rsidR="00780288" w:rsidRPr="000B406D" w:rsidRDefault="00780288" w:rsidP="006A604A">
            <w:pPr>
              <w:widowControl w:val="0"/>
            </w:pPr>
            <w:r w:rsidRPr="000B406D">
              <w:t>Устный опрос, групповая дискуссия, проектная работа</w:t>
            </w:r>
          </w:p>
        </w:tc>
      </w:tr>
      <w:tr w:rsidR="00780288" w:rsidRPr="000B406D" w14:paraId="78A89B76" w14:textId="77777777" w:rsidTr="00E07B19">
        <w:trPr>
          <w:trHeight w:val="1750"/>
          <w:jc w:val="center"/>
        </w:trPr>
        <w:tc>
          <w:tcPr>
            <w:tcW w:w="0" w:type="auto"/>
            <w:tcBorders>
              <w:top w:val="single" w:sz="4" w:space="0" w:color="auto"/>
              <w:left w:val="single" w:sz="4" w:space="0" w:color="auto"/>
              <w:bottom w:val="single" w:sz="4" w:space="0" w:color="auto"/>
              <w:right w:val="single" w:sz="4" w:space="0" w:color="auto"/>
            </w:tcBorders>
          </w:tcPr>
          <w:p w14:paraId="56B5463A"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rPr>
                <w:lang w:eastAsia="en-US"/>
              </w:rPr>
              <w:t>5</w:t>
            </w:r>
          </w:p>
        </w:tc>
        <w:tc>
          <w:tcPr>
            <w:tcW w:w="0" w:type="auto"/>
            <w:tcBorders>
              <w:top w:val="single" w:sz="4" w:space="0" w:color="auto"/>
              <w:left w:val="single" w:sz="4" w:space="0" w:color="auto"/>
              <w:bottom w:val="single" w:sz="4" w:space="0" w:color="auto"/>
              <w:right w:val="single" w:sz="4" w:space="0" w:color="auto"/>
            </w:tcBorders>
          </w:tcPr>
          <w:p w14:paraId="0353FCE2" w14:textId="77777777" w:rsidR="00780288" w:rsidRPr="000B406D" w:rsidRDefault="00780288" w:rsidP="0054241F">
            <w:pPr>
              <w:widowControl w:val="0"/>
            </w:pPr>
            <w:r w:rsidRPr="000B406D">
              <w:t xml:space="preserve">Роль бизнес-анализа в обеспечении </w:t>
            </w:r>
            <w:proofErr w:type="spellStart"/>
            <w:r w:rsidRPr="000B406D">
              <w:t>инновацион-ного</w:t>
            </w:r>
            <w:proofErr w:type="spellEnd"/>
            <w:r w:rsidRPr="000B406D">
              <w:t xml:space="preserve"> и устойчивого развития</w:t>
            </w:r>
          </w:p>
        </w:tc>
        <w:tc>
          <w:tcPr>
            <w:tcW w:w="0" w:type="auto"/>
            <w:tcBorders>
              <w:top w:val="single" w:sz="4" w:space="0" w:color="auto"/>
              <w:left w:val="single" w:sz="4" w:space="0" w:color="auto"/>
              <w:bottom w:val="single" w:sz="4" w:space="0" w:color="auto"/>
              <w:right w:val="single" w:sz="4" w:space="0" w:color="auto"/>
            </w:tcBorders>
          </w:tcPr>
          <w:p w14:paraId="48192D76" w14:textId="45F5E3BE" w:rsidR="00780288" w:rsidRPr="000B406D" w:rsidRDefault="00780288" w:rsidP="00F53E2B">
            <w:pPr>
              <w:widowControl w:val="0"/>
              <w:tabs>
                <w:tab w:val="num" w:pos="0"/>
                <w:tab w:val="left" w:pos="709"/>
                <w:tab w:val="left" w:pos="851"/>
                <w:tab w:val="left" w:pos="993"/>
              </w:tabs>
              <w:spacing w:line="276" w:lineRule="auto"/>
              <w:jc w:val="center"/>
            </w:pPr>
            <w:r w:rsidRPr="000B406D">
              <w:t>2</w:t>
            </w:r>
            <w:r w:rsidR="00F53E2B">
              <w:t>7</w:t>
            </w:r>
          </w:p>
        </w:tc>
        <w:tc>
          <w:tcPr>
            <w:tcW w:w="0" w:type="auto"/>
            <w:tcBorders>
              <w:top w:val="single" w:sz="4" w:space="0" w:color="auto"/>
              <w:left w:val="single" w:sz="4" w:space="0" w:color="auto"/>
              <w:bottom w:val="single" w:sz="4" w:space="0" w:color="auto"/>
              <w:right w:val="single" w:sz="4" w:space="0" w:color="auto"/>
            </w:tcBorders>
          </w:tcPr>
          <w:p w14:paraId="08F1ED07" w14:textId="77777777" w:rsidR="00780288" w:rsidRPr="000B406D" w:rsidRDefault="00780288" w:rsidP="0054241F">
            <w:pPr>
              <w:widowControl w:val="0"/>
              <w:tabs>
                <w:tab w:val="num" w:pos="0"/>
                <w:tab w:val="left" w:pos="709"/>
                <w:tab w:val="left" w:pos="851"/>
                <w:tab w:val="left" w:pos="993"/>
              </w:tabs>
              <w:jc w:val="center"/>
            </w:pPr>
            <w:r w:rsidRPr="000B406D">
              <w:t>6</w:t>
            </w:r>
          </w:p>
        </w:tc>
        <w:tc>
          <w:tcPr>
            <w:tcW w:w="0" w:type="auto"/>
            <w:tcBorders>
              <w:top w:val="single" w:sz="4" w:space="0" w:color="auto"/>
              <w:left w:val="single" w:sz="4" w:space="0" w:color="auto"/>
              <w:bottom w:val="single" w:sz="4" w:space="0" w:color="auto"/>
              <w:right w:val="single" w:sz="4" w:space="0" w:color="auto"/>
            </w:tcBorders>
          </w:tcPr>
          <w:p w14:paraId="441ED1E7" w14:textId="77777777" w:rsidR="00780288" w:rsidRPr="000B406D" w:rsidRDefault="00780288" w:rsidP="0054241F">
            <w:pPr>
              <w:widowControl w:val="0"/>
              <w:tabs>
                <w:tab w:val="num" w:pos="0"/>
                <w:tab w:val="left" w:pos="709"/>
                <w:tab w:val="left" w:pos="851"/>
                <w:tab w:val="left" w:pos="993"/>
              </w:tabs>
              <w:spacing w:line="276" w:lineRule="auto"/>
              <w:jc w:val="center"/>
            </w:pPr>
            <w:r w:rsidRPr="000B406D">
              <w:t>-</w:t>
            </w:r>
          </w:p>
        </w:tc>
        <w:tc>
          <w:tcPr>
            <w:tcW w:w="0" w:type="auto"/>
            <w:tcBorders>
              <w:top w:val="single" w:sz="4" w:space="0" w:color="auto"/>
              <w:left w:val="single" w:sz="4" w:space="0" w:color="auto"/>
              <w:bottom w:val="single" w:sz="4" w:space="0" w:color="auto"/>
              <w:right w:val="single" w:sz="4" w:space="0" w:color="auto"/>
            </w:tcBorders>
          </w:tcPr>
          <w:p w14:paraId="2FDF5730" w14:textId="608074F4" w:rsidR="00780288" w:rsidRPr="00D42380" w:rsidRDefault="00780288" w:rsidP="0054241F">
            <w:pPr>
              <w:widowControl w:val="0"/>
              <w:tabs>
                <w:tab w:val="num" w:pos="0"/>
                <w:tab w:val="left" w:pos="709"/>
                <w:tab w:val="left" w:pos="851"/>
                <w:tab w:val="left" w:pos="993"/>
              </w:tabs>
              <w:spacing w:line="276" w:lineRule="auto"/>
              <w:jc w:val="center"/>
              <w:rPr>
                <w:strike/>
              </w:rPr>
            </w:pPr>
            <w:r w:rsidRPr="000B406D">
              <w:t>6</w:t>
            </w:r>
          </w:p>
        </w:tc>
        <w:tc>
          <w:tcPr>
            <w:tcW w:w="0" w:type="auto"/>
            <w:tcBorders>
              <w:top w:val="single" w:sz="4" w:space="0" w:color="auto"/>
              <w:left w:val="single" w:sz="4" w:space="0" w:color="auto"/>
              <w:bottom w:val="single" w:sz="4" w:space="0" w:color="auto"/>
              <w:right w:val="single" w:sz="4" w:space="0" w:color="auto"/>
            </w:tcBorders>
          </w:tcPr>
          <w:p w14:paraId="26209D96" w14:textId="77777777" w:rsidR="00780288" w:rsidRPr="000B406D" w:rsidRDefault="00780288" w:rsidP="0054241F">
            <w:pPr>
              <w:widowControl w:val="0"/>
              <w:tabs>
                <w:tab w:val="num" w:pos="0"/>
                <w:tab w:val="left" w:pos="709"/>
                <w:tab w:val="left" w:pos="851"/>
                <w:tab w:val="left" w:pos="993"/>
              </w:tabs>
              <w:spacing w:line="276" w:lineRule="auto"/>
              <w:jc w:val="center"/>
            </w:pPr>
            <w:r w:rsidRPr="000B406D">
              <w:t>21</w:t>
            </w:r>
          </w:p>
        </w:tc>
        <w:tc>
          <w:tcPr>
            <w:tcW w:w="0" w:type="auto"/>
            <w:tcBorders>
              <w:top w:val="single" w:sz="4" w:space="0" w:color="auto"/>
              <w:left w:val="single" w:sz="4" w:space="0" w:color="auto"/>
              <w:bottom w:val="single" w:sz="4" w:space="0" w:color="auto"/>
              <w:right w:val="single" w:sz="4" w:space="0" w:color="auto"/>
            </w:tcBorders>
          </w:tcPr>
          <w:p w14:paraId="4C4A5277" w14:textId="77777777" w:rsidR="00780288" w:rsidRPr="000B406D" w:rsidRDefault="00780288" w:rsidP="006A604A">
            <w:pPr>
              <w:widowControl w:val="0"/>
            </w:pPr>
            <w:r w:rsidRPr="000B406D">
              <w:t>Устный опрос, групповая дискуссия,</w:t>
            </w:r>
          </w:p>
          <w:p w14:paraId="5A4A8A4D" w14:textId="77777777" w:rsidR="00780288" w:rsidRPr="000B406D" w:rsidRDefault="00780288" w:rsidP="006A604A">
            <w:pPr>
              <w:widowControl w:val="0"/>
            </w:pPr>
            <w:r w:rsidRPr="000B406D">
              <w:t>проектная работа</w:t>
            </w:r>
          </w:p>
        </w:tc>
      </w:tr>
      <w:tr w:rsidR="00780288" w:rsidRPr="000B406D" w14:paraId="1F4B8204" w14:textId="77777777" w:rsidTr="00780288">
        <w:trPr>
          <w:trHeight w:val="571"/>
          <w:jc w:val="center"/>
        </w:trPr>
        <w:tc>
          <w:tcPr>
            <w:tcW w:w="0" w:type="auto"/>
            <w:tcBorders>
              <w:top w:val="single" w:sz="4" w:space="0" w:color="auto"/>
              <w:left w:val="single" w:sz="4" w:space="0" w:color="auto"/>
              <w:bottom w:val="single" w:sz="4" w:space="0" w:color="auto"/>
              <w:right w:val="single" w:sz="4" w:space="0" w:color="auto"/>
            </w:tcBorders>
          </w:tcPr>
          <w:p w14:paraId="776108DB"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rPr>
                <w:lang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09DB7A9" w14:textId="77777777" w:rsidR="00780288" w:rsidRPr="000B406D" w:rsidRDefault="00780288" w:rsidP="0054241F">
            <w:pPr>
              <w:widowControl w:val="0"/>
              <w:rPr>
                <w:shd w:val="clear" w:color="auto" w:fill="FFFFFF"/>
                <w:lang w:eastAsia="en-US"/>
              </w:rPr>
            </w:pPr>
            <w:r w:rsidRPr="000B406D">
              <w:rPr>
                <w:shd w:val="clear" w:color="auto" w:fill="FFFFFF"/>
              </w:rPr>
              <w:t xml:space="preserve">В целом по дисциплине </w:t>
            </w:r>
          </w:p>
        </w:tc>
        <w:tc>
          <w:tcPr>
            <w:tcW w:w="0" w:type="auto"/>
            <w:tcBorders>
              <w:top w:val="single" w:sz="4" w:space="0" w:color="auto"/>
              <w:left w:val="single" w:sz="4" w:space="0" w:color="auto"/>
              <w:bottom w:val="single" w:sz="4" w:space="0" w:color="auto"/>
              <w:right w:val="single" w:sz="4" w:space="0" w:color="auto"/>
            </w:tcBorders>
            <w:hideMark/>
          </w:tcPr>
          <w:p w14:paraId="1D9BC336"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t>180</w:t>
            </w:r>
          </w:p>
        </w:tc>
        <w:tc>
          <w:tcPr>
            <w:tcW w:w="0" w:type="auto"/>
            <w:tcBorders>
              <w:top w:val="single" w:sz="4" w:space="0" w:color="auto"/>
              <w:left w:val="single" w:sz="4" w:space="0" w:color="auto"/>
              <w:bottom w:val="single" w:sz="4" w:space="0" w:color="auto"/>
              <w:right w:val="single" w:sz="4" w:space="0" w:color="auto"/>
            </w:tcBorders>
            <w:hideMark/>
          </w:tcPr>
          <w:p w14:paraId="7B9CA8E8"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t>60</w:t>
            </w:r>
          </w:p>
        </w:tc>
        <w:tc>
          <w:tcPr>
            <w:tcW w:w="0" w:type="auto"/>
            <w:tcBorders>
              <w:top w:val="single" w:sz="4" w:space="0" w:color="auto"/>
              <w:left w:val="single" w:sz="4" w:space="0" w:color="auto"/>
              <w:bottom w:val="single" w:sz="4" w:space="0" w:color="auto"/>
              <w:right w:val="single" w:sz="4" w:space="0" w:color="auto"/>
            </w:tcBorders>
            <w:hideMark/>
          </w:tcPr>
          <w:p w14:paraId="4408D89F"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t>8</w:t>
            </w:r>
          </w:p>
        </w:tc>
        <w:tc>
          <w:tcPr>
            <w:tcW w:w="0" w:type="auto"/>
            <w:tcBorders>
              <w:top w:val="single" w:sz="4" w:space="0" w:color="auto"/>
              <w:left w:val="single" w:sz="4" w:space="0" w:color="auto"/>
              <w:bottom w:val="single" w:sz="4" w:space="0" w:color="auto"/>
              <w:right w:val="single" w:sz="4" w:space="0" w:color="auto"/>
            </w:tcBorders>
            <w:hideMark/>
          </w:tcPr>
          <w:p w14:paraId="04CA8865" w14:textId="73C35AF0" w:rsidR="00780288" w:rsidRPr="00D42380" w:rsidRDefault="00780288" w:rsidP="00A64F7F">
            <w:pPr>
              <w:widowControl w:val="0"/>
              <w:tabs>
                <w:tab w:val="num" w:pos="0"/>
                <w:tab w:val="left" w:pos="709"/>
                <w:tab w:val="left" w:pos="851"/>
                <w:tab w:val="left" w:pos="993"/>
              </w:tabs>
              <w:jc w:val="center"/>
              <w:rPr>
                <w:strike/>
              </w:rPr>
            </w:pPr>
            <w:r w:rsidRPr="000B406D">
              <w:t>52</w:t>
            </w:r>
          </w:p>
        </w:tc>
        <w:tc>
          <w:tcPr>
            <w:tcW w:w="0" w:type="auto"/>
            <w:tcBorders>
              <w:top w:val="single" w:sz="4" w:space="0" w:color="auto"/>
              <w:left w:val="single" w:sz="4" w:space="0" w:color="auto"/>
              <w:bottom w:val="single" w:sz="4" w:space="0" w:color="auto"/>
              <w:right w:val="single" w:sz="4" w:space="0" w:color="auto"/>
            </w:tcBorders>
            <w:hideMark/>
          </w:tcPr>
          <w:p w14:paraId="68DF44C2"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t>120</w:t>
            </w:r>
          </w:p>
        </w:tc>
        <w:tc>
          <w:tcPr>
            <w:tcW w:w="0" w:type="auto"/>
            <w:tcBorders>
              <w:top w:val="single" w:sz="4" w:space="0" w:color="auto"/>
              <w:left w:val="single" w:sz="4" w:space="0" w:color="auto"/>
              <w:bottom w:val="single" w:sz="4" w:space="0" w:color="auto"/>
              <w:right w:val="single" w:sz="4" w:space="0" w:color="auto"/>
            </w:tcBorders>
            <w:hideMark/>
          </w:tcPr>
          <w:p w14:paraId="585DBDE9" w14:textId="39F56676" w:rsidR="00780288" w:rsidRPr="000B406D" w:rsidRDefault="00780288" w:rsidP="006A604A">
            <w:pPr>
              <w:widowControl w:val="0"/>
              <w:tabs>
                <w:tab w:val="num" w:pos="0"/>
                <w:tab w:val="left" w:pos="709"/>
                <w:tab w:val="left" w:pos="851"/>
                <w:tab w:val="left" w:pos="993"/>
              </w:tabs>
              <w:rPr>
                <w:lang w:eastAsia="en-US"/>
              </w:rPr>
            </w:pPr>
            <w:r w:rsidRPr="000B406D">
              <w:rPr>
                <w:lang w:eastAsia="en-US"/>
              </w:rPr>
              <w:t xml:space="preserve">Согласно учебному плану: </w:t>
            </w:r>
            <w:r>
              <w:rPr>
                <w:lang w:eastAsia="en-US"/>
              </w:rPr>
              <w:t>проектная работа</w:t>
            </w:r>
          </w:p>
        </w:tc>
      </w:tr>
      <w:tr w:rsidR="00780288" w:rsidRPr="000B406D" w14:paraId="1CC1D754" w14:textId="77777777" w:rsidTr="00780288">
        <w:trPr>
          <w:trHeight w:val="571"/>
          <w:jc w:val="center"/>
        </w:trPr>
        <w:tc>
          <w:tcPr>
            <w:tcW w:w="0" w:type="auto"/>
            <w:tcBorders>
              <w:top w:val="single" w:sz="4" w:space="0" w:color="auto"/>
              <w:left w:val="single" w:sz="4" w:space="0" w:color="auto"/>
              <w:bottom w:val="single" w:sz="4" w:space="0" w:color="auto"/>
              <w:right w:val="single" w:sz="4" w:space="0" w:color="auto"/>
            </w:tcBorders>
          </w:tcPr>
          <w:p w14:paraId="2EC79C49" w14:textId="77777777" w:rsidR="00780288" w:rsidRPr="000B406D" w:rsidRDefault="00780288" w:rsidP="0054241F">
            <w:pPr>
              <w:widowControl w:val="0"/>
              <w:tabs>
                <w:tab w:val="num" w:pos="0"/>
                <w:tab w:val="left" w:pos="709"/>
                <w:tab w:val="left" w:pos="851"/>
                <w:tab w:val="left" w:pos="993"/>
              </w:tabs>
              <w:jc w:val="center"/>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C36547" w14:textId="77777777" w:rsidR="00780288" w:rsidRPr="000B406D" w:rsidRDefault="00780288" w:rsidP="0054241F">
            <w:pPr>
              <w:widowControl w:val="0"/>
              <w:rPr>
                <w:shd w:val="clear" w:color="auto" w:fill="FFFFFF"/>
              </w:rPr>
            </w:pPr>
            <w:r w:rsidRPr="000B406D">
              <w:rPr>
                <w:shd w:val="clear" w:color="auto" w:fill="FFFFFF"/>
              </w:rPr>
              <w:t>Итого в %</w:t>
            </w:r>
          </w:p>
        </w:tc>
        <w:tc>
          <w:tcPr>
            <w:tcW w:w="0" w:type="auto"/>
            <w:tcBorders>
              <w:top w:val="single" w:sz="4" w:space="0" w:color="auto"/>
              <w:left w:val="single" w:sz="4" w:space="0" w:color="auto"/>
              <w:bottom w:val="single" w:sz="4" w:space="0" w:color="auto"/>
              <w:right w:val="single" w:sz="4" w:space="0" w:color="auto"/>
            </w:tcBorders>
          </w:tcPr>
          <w:p w14:paraId="75111694" w14:textId="77777777" w:rsidR="00780288" w:rsidRPr="000B406D" w:rsidRDefault="00780288" w:rsidP="0054241F">
            <w:pPr>
              <w:widowControl w:val="0"/>
              <w:tabs>
                <w:tab w:val="num" w:pos="0"/>
                <w:tab w:val="left" w:pos="709"/>
                <w:tab w:val="left" w:pos="851"/>
                <w:tab w:val="left" w:pos="993"/>
              </w:tabs>
              <w:jc w:val="center"/>
            </w:pPr>
            <w:r w:rsidRPr="000B406D">
              <w:t>100.0</w:t>
            </w:r>
          </w:p>
        </w:tc>
        <w:tc>
          <w:tcPr>
            <w:tcW w:w="0" w:type="auto"/>
            <w:tcBorders>
              <w:top w:val="single" w:sz="4" w:space="0" w:color="auto"/>
              <w:left w:val="single" w:sz="4" w:space="0" w:color="auto"/>
              <w:bottom w:val="single" w:sz="4" w:space="0" w:color="auto"/>
              <w:right w:val="single" w:sz="4" w:space="0" w:color="auto"/>
            </w:tcBorders>
          </w:tcPr>
          <w:p w14:paraId="2B9C180A" w14:textId="77777777" w:rsidR="00780288" w:rsidRPr="000B406D" w:rsidRDefault="00780288" w:rsidP="0054241F">
            <w:pPr>
              <w:widowControl w:val="0"/>
              <w:tabs>
                <w:tab w:val="num" w:pos="0"/>
                <w:tab w:val="left" w:pos="709"/>
                <w:tab w:val="left" w:pos="851"/>
                <w:tab w:val="left" w:pos="993"/>
              </w:tabs>
              <w:jc w:val="center"/>
            </w:pPr>
            <w:r w:rsidRPr="000B406D">
              <w:t>33,3</w:t>
            </w:r>
          </w:p>
        </w:tc>
        <w:tc>
          <w:tcPr>
            <w:tcW w:w="0" w:type="auto"/>
            <w:tcBorders>
              <w:top w:val="single" w:sz="4" w:space="0" w:color="auto"/>
              <w:left w:val="single" w:sz="4" w:space="0" w:color="auto"/>
              <w:bottom w:val="single" w:sz="4" w:space="0" w:color="auto"/>
              <w:right w:val="single" w:sz="4" w:space="0" w:color="auto"/>
            </w:tcBorders>
          </w:tcPr>
          <w:p w14:paraId="1E52FD3E" w14:textId="1B254B40" w:rsidR="00780288" w:rsidRPr="000B406D" w:rsidRDefault="00780288" w:rsidP="0054241F">
            <w:pPr>
              <w:widowControl w:val="0"/>
              <w:tabs>
                <w:tab w:val="num" w:pos="0"/>
                <w:tab w:val="left" w:pos="709"/>
                <w:tab w:val="left" w:pos="851"/>
                <w:tab w:val="left" w:pos="993"/>
              </w:tabs>
              <w:jc w:val="center"/>
            </w:pPr>
            <w:r>
              <w:t>13,3</w:t>
            </w:r>
          </w:p>
        </w:tc>
        <w:tc>
          <w:tcPr>
            <w:tcW w:w="0" w:type="auto"/>
            <w:tcBorders>
              <w:top w:val="single" w:sz="4" w:space="0" w:color="auto"/>
              <w:left w:val="single" w:sz="4" w:space="0" w:color="auto"/>
              <w:bottom w:val="single" w:sz="4" w:space="0" w:color="auto"/>
              <w:right w:val="single" w:sz="4" w:space="0" w:color="auto"/>
            </w:tcBorders>
          </w:tcPr>
          <w:p w14:paraId="10F6EB67" w14:textId="65C3EEDC" w:rsidR="00780288" w:rsidRPr="00D42380" w:rsidRDefault="00780288" w:rsidP="0054241F">
            <w:pPr>
              <w:widowControl w:val="0"/>
              <w:tabs>
                <w:tab w:val="num" w:pos="0"/>
                <w:tab w:val="left" w:pos="709"/>
                <w:tab w:val="left" w:pos="851"/>
                <w:tab w:val="left" w:pos="993"/>
              </w:tabs>
              <w:jc w:val="center"/>
              <w:rPr>
                <w:strike/>
              </w:rPr>
            </w:pPr>
            <w:r>
              <w:t>86,7</w:t>
            </w:r>
          </w:p>
        </w:tc>
        <w:tc>
          <w:tcPr>
            <w:tcW w:w="0" w:type="auto"/>
            <w:tcBorders>
              <w:top w:val="single" w:sz="4" w:space="0" w:color="auto"/>
              <w:left w:val="single" w:sz="4" w:space="0" w:color="auto"/>
              <w:bottom w:val="single" w:sz="4" w:space="0" w:color="auto"/>
              <w:right w:val="single" w:sz="4" w:space="0" w:color="auto"/>
            </w:tcBorders>
          </w:tcPr>
          <w:p w14:paraId="6BB1844A" w14:textId="77777777" w:rsidR="00780288" w:rsidRPr="000B406D" w:rsidRDefault="00780288" w:rsidP="0054241F">
            <w:pPr>
              <w:widowControl w:val="0"/>
              <w:tabs>
                <w:tab w:val="num" w:pos="0"/>
                <w:tab w:val="left" w:pos="709"/>
                <w:tab w:val="left" w:pos="851"/>
                <w:tab w:val="left" w:pos="993"/>
              </w:tabs>
              <w:jc w:val="center"/>
            </w:pPr>
            <w:r w:rsidRPr="000B406D">
              <w:t>66,7</w:t>
            </w:r>
          </w:p>
        </w:tc>
        <w:tc>
          <w:tcPr>
            <w:tcW w:w="0" w:type="auto"/>
            <w:tcBorders>
              <w:top w:val="single" w:sz="4" w:space="0" w:color="auto"/>
              <w:left w:val="single" w:sz="4" w:space="0" w:color="auto"/>
              <w:bottom w:val="single" w:sz="4" w:space="0" w:color="auto"/>
              <w:right w:val="single" w:sz="4" w:space="0" w:color="auto"/>
            </w:tcBorders>
          </w:tcPr>
          <w:p w14:paraId="142CFBBA" w14:textId="77777777" w:rsidR="00780288" w:rsidRPr="000B406D" w:rsidRDefault="00780288" w:rsidP="0054241F">
            <w:pPr>
              <w:widowControl w:val="0"/>
              <w:tabs>
                <w:tab w:val="num" w:pos="0"/>
                <w:tab w:val="left" w:pos="709"/>
                <w:tab w:val="left" w:pos="851"/>
                <w:tab w:val="left" w:pos="993"/>
              </w:tabs>
              <w:jc w:val="center"/>
              <w:rPr>
                <w:lang w:eastAsia="en-US"/>
              </w:rPr>
            </w:pPr>
            <w:r w:rsidRPr="000B406D">
              <w:rPr>
                <w:lang w:eastAsia="en-US"/>
              </w:rPr>
              <w:t>Х</w:t>
            </w:r>
          </w:p>
        </w:tc>
      </w:tr>
    </w:tbl>
    <w:p w14:paraId="536E734D" w14:textId="77777777" w:rsidR="001745D2" w:rsidRPr="000B406D" w:rsidRDefault="001745D2" w:rsidP="001745D2"/>
    <w:p w14:paraId="4F4A3D3E" w14:textId="77777777" w:rsidR="007B37C8" w:rsidRPr="000B406D" w:rsidRDefault="007B37C8" w:rsidP="001745D2"/>
    <w:p w14:paraId="26610C72" w14:textId="77777777" w:rsidR="001745D2" w:rsidRPr="000B406D" w:rsidRDefault="00726B87" w:rsidP="00726B87">
      <w:pPr>
        <w:pStyle w:val="20"/>
        <w:keepNext w:val="0"/>
        <w:widowControl w:val="0"/>
        <w:numPr>
          <w:ilvl w:val="1"/>
          <w:numId w:val="8"/>
        </w:numPr>
        <w:tabs>
          <w:tab w:val="left" w:pos="1276"/>
        </w:tabs>
        <w:spacing w:before="0" w:after="0"/>
        <w:ind w:left="0" w:firstLine="709"/>
        <w:jc w:val="both"/>
        <w:rPr>
          <w:rFonts w:ascii="Times New Roman" w:hAnsi="Times New Roman" w:cs="Times New Roman"/>
          <w:i w:val="0"/>
        </w:rPr>
      </w:pPr>
      <w:bookmarkStart w:id="8" w:name="_Toc101908169"/>
      <w:r w:rsidRPr="000B406D">
        <w:rPr>
          <w:rFonts w:ascii="Times New Roman" w:hAnsi="Times New Roman" w:cs="Times New Roman"/>
          <w:i w:val="0"/>
        </w:rPr>
        <w:t>Содержание семинаров, практических</w:t>
      </w:r>
      <w:r w:rsidR="001745D2" w:rsidRPr="000B406D">
        <w:rPr>
          <w:rFonts w:ascii="Times New Roman" w:hAnsi="Times New Roman" w:cs="Times New Roman"/>
          <w:i w:val="0"/>
        </w:rPr>
        <w:t xml:space="preserve"> занятий</w:t>
      </w:r>
      <w:bookmarkEnd w:id="8"/>
    </w:p>
    <w:p w14:paraId="74272CC1" w14:textId="77777777" w:rsidR="00726B87" w:rsidRPr="000B406D" w:rsidRDefault="00726B87" w:rsidP="00726B87">
      <w:pPr>
        <w:widowControl w:val="0"/>
        <w:jc w:val="right"/>
        <w:rPr>
          <w:sz w:val="28"/>
          <w:szCs w:val="28"/>
        </w:rPr>
      </w:pPr>
    </w:p>
    <w:p w14:paraId="1DECE2EC" w14:textId="77777777" w:rsidR="0058675B" w:rsidRPr="000B406D" w:rsidRDefault="0058675B" w:rsidP="00726B87">
      <w:pPr>
        <w:widowControl w:val="0"/>
        <w:jc w:val="right"/>
        <w:rPr>
          <w:sz w:val="28"/>
          <w:szCs w:val="28"/>
        </w:rPr>
      </w:pPr>
      <w:r w:rsidRPr="000B406D">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5476"/>
        <w:gridCol w:w="2142"/>
      </w:tblGrid>
      <w:tr w:rsidR="002D5C7C" w:rsidRPr="000B406D" w14:paraId="2E368A19" w14:textId="77777777" w:rsidTr="00BA2834">
        <w:tc>
          <w:tcPr>
            <w:tcW w:w="1555" w:type="dxa"/>
            <w:shd w:val="clear" w:color="auto" w:fill="auto"/>
          </w:tcPr>
          <w:p w14:paraId="23CA467C" w14:textId="77777777" w:rsidR="0058675B" w:rsidRPr="000B406D" w:rsidRDefault="0058675B" w:rsidP="00726B87">
            <w:pPr>
              <w:widowControl w:val="0"/>
              <w:autoSpaceDE w:val="0"/>
              <w:autoSpaceDN w:val="0"/>
              <w:adjustRightInd w:val="0"/>
              <w:jc w:val="both"/>
              <w:rPr>
                <w:b/>
              </w:rPr>
            </w:pPr>
            <w:r w:rsidRPr="000B406D">
              <w:rPr>
                <w:b/>
              </w:rPr>
              <w:t>Наименование тем (разделов) дисциплины</w:t>
            </w:r>
          </w:p>
        </w:tc>
        <w:tc>
          <w:tcPr>
            <w:tcW w:w="6378" w:type="dxa"/>
            <w:shd w:val="clear" w:color="auto" w:fill="auto"/>
          </w:tcPr>
          <w:p w14:paraId="21FED937" w14:textId="77777777" w:rsidR="0058675B" w:rsidRPr="000B406D" w:rsidRDefault="0058675B" w:rsidP="00726B87">
            <w:pPr>
              <w:widowControl w:val="0"/>
              <w:autoSpaceDE w:val="0"/>
              <w:autoSpaceDN w:val="0"/>
              <w:adjustRightInd w:val="0"/>
              <w:jc w:val="both"/>
              <w:rPr>
                <w:b/>
              </w:rPr>
            </w:pPr>
            <w:r w:rsidRPr="000B406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8DFE879" w14:textId="77777777" w:rsidR="0058675B" w:rsidRPr="000B406D" w:rsidRDefault="0058675B" w:rsidP="00726B87">
            <w:pPr>
              <w:widowControl w:val="0"/>
              <w:autoSpaceDE w:val="0"/>
              <w:autoSpaceDN w:val="0"/>
              <w:adjustRightInd w:val="0"/>
              <w:jc w:val="both"/>
              <w:rPr>
                <w:b/>
              </w:rPr>
            </w:pPr>
          </w:p>
        </w:tc>
        <w:tc>
          <w:tcPr>
            <w:tcW w:w="2262" w:type="dxa"/>
            <w:shd w:val="clear" w:color="auto" w:fill="auto"/>
          </w:tcPr>
          <w:p w14:paraId="50E64D76" w14:textId="77777777" w:rsidR="0058675B" w:rsidRPr="000B406D" w:rsidRDefault="0058675B" w:rsidP="00726B87">
            <w:pPr>
              <w:widowControl w:val="0"/>
              <w:autoSpaceDE w:val="0"/>
              <w:autoSpaceDN w:val="0"/>
              <w:adjustRightInd w:val="0"/>
              <w:jc w:val="both"/>
              <w:rPr>
                <w:b/>
              </w:rPr>
            </w:pPr>
            <w:r w:rsidRPr="000B406D">
              <w:rPr>
                <w:b/>
              </w:rPr>
              <w:t>Формы проведения занятий</w:t>
            </w:r>
          </w:p>
        </w:tc>
      </w:tr>
      <w:tr w:rsidR="002D5C7C" w:rsidRPr="000B406D" w14:paraId="73F2246C" w14:textId="77777777" w:rsidTr="00BA2834">
        <w:tc>
          <w:tcPr>
            <w:tcW w:w="1555" w:type="dxa"/>
            <w:shd w:val="clear" w:color="auto" w:fill="auto"/>
          </w:tcPr>
          <w:p w14:paraId="7D5CBFF0" w14:textId="77777777" w:rsidR="0058675B" w:rsidRPr="000B406D" w:rsidRDefault="0058675B" w:rsidP="0054241F">
            <w:pPr>
              <w:widowControl w:val="0"/>
              <w:autoSpaceDE w:val="0"/>
              <w:autoSpaceDN w:val="0"/>
              <w:adjustRightInd w:val="0"/>
              <w:jc w:val="both"/>
            </w:pPr>
            <w:r w:rsidRPr="000B406D">
              <w:rPr>
                <w:bCs/>
                <w:snapToGrid w:val="0"/>
              </w:rPr>
              <w:t>Теоретические основы бизнес-анализа</w:t>
            </w:r>
          </w:p>
        </w:tc>
        <w:tc>
          <w:tcPr>
            <w:tcW w:w="6378" w:type="dxa"/>
            <w:shd w:val="clear" w:color="auto" w:fill="auto"/>
          </w:tcPr>
          <w:p w14:paraId="6A3C58BD" w14:textId="77777777" w:rsidR="00044620" w:rsidRPr="000B406D" w:rsidRDefault="00044620" w:rsidP="0054241F">
            <w:pPr>
              <w:widowControl w:val="0"/>
              <w:jc w:val="both"/>
            </w:pPr>
            <w:r w:rsidRPr="000B406D">
              <w:t xml:space="preserve">1. Прагматическая концепция бизнеса и теория </w:t>
            </w:r>
            <w:proofErr w:type="spellStart"/>
            <w:r w:rsidRPr="000B406D">
              <w:t>стейкхолдеров</w:t>
            </w:r>
            <w:proofErr w:type="spellEnd"/>
            <w:r w:rsidRPr="000B406D">
              <w:t xml:space="preserve"> как методологическая база бизнес-анализа.</w:t>
            </w:r>
          </w:p>
          <w:p w14:paraId="282542EC" w14:textId="77777777" w:rsidR="0058675B" w:rsidRPr="000B406D" w:rsidRDefault="00044620" w:rsidP="0054241F">
            <w:pPr>
              <w:widowControl w:val="0"/>
              <w:autoSpaceDE w:val="0"/>
              <w:autoSpaceDN w:val="0"/>
              <w:adjustRightInd w:val="0"/>
              <w:jc w:val="both"/>
            </w:pPr>
            <w:r w:rsidRPr="000B406D">
              <w:t>2. Бизнес-анализ как закономерный этап эволюции отечественного экономического анализа.</w:t>
            </w:r>
          </w:p>
          <w:p w14:paraId="38851FAB" w14:textId="77777777" w:rsidR="00F65885" w:rsidRPr="000B406D" w:rsidRDefault="00F65885" w:rsidP="0054241F">
            <w:pPr>
              <w:widowControl w:val="0"/>
              <w:autoSpaceDE w:val="0"/>
              <w:autoSpaceDN w:val="0"/>
              <w:adjustRightInd w:val="0"/>
              <w:jc w:val="both"/>
            </w:pPr>
            <w:r w:rsidRPr="000B406D">
              <w:t>Источники: раздел 8 - №7, раздел 9 - №6, №7.</w:t>
            </w:r>
          </w:p>
        </w:tc>
        <w:tc>
          <w:tcPr>
            <w:tcW w:w="2262" w:type="dxa"/>
            <w:shd w:val="clear" w:color="auto" w:fill="auto"/>
          </w:tcPr>
          <w:p w14:paraId="661CA4FB" w14:textId="77777777" w:rsidR="0058675B" w:rsidRPr="000B406D" w:rsidRDefault="005C7BAF" w:rsidP="0054241F">
            <w:pPr>
              <w:widowControl w:val="0"/>
              <w:autoSpaceDE w:val="0"/>
              <w:autoSpaceDN w:val="0"/>
              <w:adjustRightInd w:val="0"/>
              <w:jc w:val="both"/>
            </w:pPr>
            <w:r w:rsidRPr="005C7BAF">
              <w:t>Семинар-практикум, ситуационный анализ</w:t>
            </w:r>
            <w:r>
              <w:t>,</w:t>
            </w:r>
            <w:r w:rsidR="00E616A4" w:rsidRPr="000B406D">
              <w:t xml:space="preserve"> выбор тем проектной работы</w:t>
            </w:r>
          </w:p>
        </w:tc>
      </w:tr>
      <w:tr w:rsidR="00054DFF" w:rsidRPr="000B406D" w14:paraId="630C2104" w14:textId="77777777" w:rsidTr="00BA2834">
        <w:tc>
          <w:tcPr>
            <w:tcW w:w="1555" w:type="dxa"/>
            <w:shd w:val="clear" w:color="auto" w:fill="auto"/>
          </w:tcPr>
          <w:p w14:paraId="2B6C2B03" w14:textId="77777777" w:rsidR="0058675B" w:rsidRPr="000B406D" w:rsidRDefault="00F65885" w:rsidP="0054241F">
            <w:pPr>
              <w:widowControl w:val="0"/>
              <w:autoSpaceDE w:val="0"/>
              <w:autoSpaceDN w:val="0"/>
              <w:adjustRightInd w:val="0"/>
              <w:jc w:val="both"/>
            </w:pPr>
            <w:r w:rsidRPr="000B406D">
              <w:t xml:space="preserve">Сущность бизнес-анализа, его предмет, </w:t>
            </w:r>
            <w:r w:rsidRPr="000B406D">
              <w:lastRenderedPageBreak/>
              <w:t>метод и задачи</w:t>
            </w:r>
          </w:p>
        </w:tc>
        <w:tc>
          <w:tcPr>
            <w:tcW w:w="6378" w:type="dxa"/>
            <w:shd w:val="clear" w:color="auto" w:fill="auto"/>
          </w:tcPr>
          <w:p w14:paraId="6FBADB98" w14:textId="77777777" w:rsidR="00F65885" w:rsidRPr="000B406D" w:rsidRDefault="00F65885" w:rsidP="0054241F">
            <w:pPr>
              <w:widowControl w:val="0"/>
              <w:jc w:val="both"/>
            </w:pPr>
            <w:r w:rsidRPr="000B406D">
              <w:lastRenderedPageBreak/>
              <w:t xml:space="preserve">1. Классификация </w:t>
            </w:r>
            <w:proofErr w:type="spellStart"/>
            <w:r w:rsidRPr="000B406D">
              <w:t>стейкхолдеров</w:t>
            </w:r>
            <w:proofErr w:type="spellEnd"/>
            <w:r w:rsidRPr="000B406D">
              <w:t xml:space="preserve"> и изучение из требований.</w:t>
            </w:r>
          </w:p>
          <w:p w14:paraId="6E873753" w14:textId="77777777" w:rsidR="00F65885" w:rsidRPr="000B406D" w:rsidRDefault="00F65885" w:rsidP="0054241F">
            <w:pPr>
              <w:widowControl w:val="0"/>
              <w:jc w:val="both"/>
            </w:pPr>
            <w:r w:rsidRPr="000B406D">
              <w:t xml:space="preserve">2. Бизнес-процессы, бизнес-модели и стратегия </w:t>
            </w:r>
            <w:r w:rsidRPr="000B406D">
              <w:lastRenderedPageBreak/>
              <w:t>бизнеса.</w:t>
            </w:r>
          </w:p>
          <w:p w14:paraId="54625493" w14:textId="77777777" w:rsidR="00F65885" w:rsidRPr="000B406D" w:rsidRDefault="00F65885" w:rsidP="0054241F">
            <w:pPr>
              <w:widowControl w:val="0"/>
              <w:jc w:val="both"/>
            </w:pPr>
            <w:r w:rsidRPr="000B406D">
              <w:t>3. Предмет и объекты бизнес-анализа.</w:t>
            </w:r>
          </w:p>
          <w:p w14:paraId="5B537B1E" w14:textId="77777777" w:rsidR="0058675B" w:rsidRPr="000B406D" w:rsidRDefault="00F65885" w:rsidP="0054241F">
            <w:pPr>
              <w:widowControl w:val="0"/>
              <w:autoSpaceDE w:val="0"/>
              <w:autoSpaceDN w:val="0"/>
              <w:adjustRightInd w:val="0"/>
              <w:jc w:val="both"/>
            </w:pPr>
            <w:r w:rsidRPr="000B406D">
              <w:t>4. Задачи и метод бизнес-анализа.</w:t>
            </w:r>
          </w:p>
          <w:p w14:paraId="416FC0E5" w14:textId="77777777" w:rsidR="00F65885" w:rsidRDefault="00F65885" w:rsidP="00E07B19">
            <w:pPr>
              <w:widowControl w:val="0"/>
              <w:autoSpaceDE w:val="0"/>
              <w:autoSpaceDN w:val="0"/>
              <w:adjustRightInd w:val="0"/>
              <w:jc w:val="both"/>
            </w:pPr>
            <w:r w:rsidRPr="000B406D">
              <w:t>Источники: раздел 8 - №7, №8, №9, №12 раздел 9 - №6, №7</w:t>
            </w:r>
            <w:r w:rsidR="00E07B19">
              <w:t>.</w:t>
            </w:r>
          </w:p>
          <w:p w14:paraId="2CA7276F" w14:textId="4A9B4340" w:rsidR="00E07B19" w:rsidRPr="000B406D" w:rsidRDefault="00E07B19" w:rsidP="00E07B19">
            <w:pPr>
              <w:widowControl w:val="0"/>
              <w:autoSpaceDE w:val="0"/>
              <w:autoSpaceDN w:val="0"/>
              <w:adjustRightInd w:val="0"/>
              <w:jc w:val="both"/>
            </w:pPr>
          </w:p>
        </w:tc>
        <w:tc>
          <w:tcPr>
            <w:tcW w:w="2262" w:type="dxa"/>
            <w:shd w:val="clear" w:color="auto" w:fill="auto"/>
          </w:tcPr>
          <w:p w14:paraId="23A098A1" w14:textId="77777777" w:rsidR="0058675B" w:rsidRPr="000B406D" w:rsidRDefault="005C7BAF" w:rsidP="0054241F">
            <w:pPr>
              <w:widowControl w:val="0"/>
              <w:autoSpaceDE w:val="0"/>
              <w:autoSpaceDN w:val="0"/>
              <w:adjustRightInd w:val="0"/>
              <w:jc w:val="both"/>
            </w:pPr>
            <w:r w:rsidRPr="005C7BAF">
              <w:lastRenderedPageBreak/>
              <w:t xml:space="preserve">Семинар-практикум, ситуационный </w:t>
            </w:r>
            <w:r w:rsidRPr="005C7BAF">
              <w:lastRenderedPageBreak/>
              <w:t>анализ</w:t>
            </w:r>
            <w:r>
              <w:t>,</w:t>
            </w:r>
            <w:r w:rsidR="00F07249" w:rsidRPr="000B406D">
              <w:t xml:space="preserve"> </w:t>
            </w:r>
            <w:r w:rsidR="00E616A4" w:rsidRPr="000B406D">
              <w:t>обоснование планов проектной работы</w:t>
            </w:r>
          </w:p>
        </w:tc>
      </w:tr>
      <w:tr w:rsidR="00054DFF" w:rsidRPr="000B406D" w14:paraId="20533110" w14:textId="77777777" w:rsidTr="00BA2834">
        <w:tc>
          <w:tcPr>
            <w:tcW w:w="1555" w:type="dxa"/>
            <w:shd w:val="clear" w:color="auto" w:fill="auto"/>
          </w:tcPr>
          <w:p w14:paraId="635B900F" w14:textId="77777777" w:rsidR="0058675B" w:rsidRPr="000B406D" w:rsidRDefault="00F65885" w:rsidP="0054241F">
            <w:pPr>
              <w:widowControl w:val="0"/>
              <w:autoSpaceDE w:val="0"/>
              <w:autoSpaceDN w:val="0"/>
              <w:adjustRightInd w:val="0"/>
              <w:jc w:val="both"/>
            </w:pPr>
            <w:r w:rsidRPr="000B406D">
              <w:lastRenderedPageBreak/>
              <w:t>Особенности формирования информационной базы бизнес-анализа</w:t>
            </w:r>
          </w:p>
        </w:tc>
        <w:tc>
          <w:tcPr>
            <w:tcW w:w="6378" w:type="dxa"/>
            <w:shd w:val="clear" w:color="auto" w:fill="auto"/>
          </w:tcPr>
          <w:p w14:paraId="4AB28815" w14:textId="77777777" w:rsidR="00C40799" w:rsidRPr="000B406D" w:rsidRDefault="00C40799" w:rsidP="0054241F">
            <w:pPr>
              <w:pStyle w:val="a7"/>
              <w:widowControl w:val="0"/>
              <w:snapToGrid w:val="0"/>
              <w:ind w:left="0"/>
              <w:contextualSpacing w:val="0"/>
              <w:jc w:val="both"/>
              <w:rPr>
                <w:lang w:val="ru-RU" w:eastAsia="ru-RU"/>
              </w:rPr>
            </w:pPr>
            <w:r w:rsidRPr="000B406D">
              <w:rPr>
                <w:lang w:val="ru-RU" w:eastAsia="ru-RU"/>
              </w:rPr>
              <w:t>1. Традиционные источники информации.</w:t>
            </w:r>
          </w:p>
          <w:p w14:paraId="3E1B7867" w14:textId="77777777" w:rsidR="00C40799" w:rsidRPr="000B406D" w:rsidRDefault="00C40799" w:rsidP="0054241F">
            <w:pPr>
              <w:pStyle w:val="a7"/>
              <w:widowControl w:val="0"/>
              <w:snapToGrid w:val="0"/>
              <w:ind w:left="0"/>
              <w:contextualSpacing w:val="0"/>
              <w:jc w:val="both"/>
              <w:rPr>
                <w:lang w:val="ru-RU" w:eastAsia="ru-RU"/>
              </w:rPr>
            </w:pPr>
            <w:r w:rsidRPr="000B406D">
              <w:rPr>
                <w:lang w:val="ru-RU" w:eastAsia="ru-RU"/>
              </w:rPr>
              <w:t>2. Информация о заинтересованных сторонах бизнеса и их требованиях.</w:t>
            </w:r>
          </w:p>
          <w:p w14:paraId="3EE6DB0A" w14:textId="77777777" w:rsidR="0058675B" w:rsidRPr="000B406D" w:rsidRDefault="00C40799" w:rsidP="0054241F">
            <w:pPr>
              <w:widowControl w:val="0"/>
              <w:autoSpaceDE w:val="0"/>
              <w:autoSpaceDN w:val="0"/>
              <w:adjustRightInd w:val="0"/>
              <w:jc w:val="both"/>
            </w:pPr>
            <w:r w:rsidRPr="000B406D">
              <w:t>3. Современные системы информационного обеспечения бизнес-анализа.</w:t>
            </w:r>
          </w:p>
          <w:p w14:paraId="396DDD62" w14:textId="77777777" w:rsidR="003B00AE" w:rsidRPr="000B406D" w:rsidRDefault="003B00AE" w:rsidP="0054241F">
            <w:pPr>
              <w:widowControl w:val="0"/>
              <w:autoSpaceDE w:val="0"/>
              <w:autoSpaceDN w:val="0"/>
              <w:adjustRightInd w:val="0"/>
              <w:jc w:val="both"/>
            </w:pPr>
            <w:r w:rsidRPr="000B406D">
              <w:t xml:space="preserve">Источники: раздел 8 - №4, №6, №7, №10, №11 раздел </w:t>
            </w:r>
            <w:r w:rsidR="00204A4B" w:rsidRPr="000B406D">
              <w:t>9 - №8</w:t>
            </w:r>
            <w:r w:rsidRPr="000B406D">
              <w:t xml:space="preserve">, </w:t>
            </w:r>
            <w:r w:rsidR="00204A4B" w:rsidRPr="000B406D">
              <w:t>№9</w:t>
            </w:r>
            <w:r w:rsidRPr="000B406D">
              <w:t>.</w:t>
            </w:r>
          </w:p>
        </w:tc>
        <w:tc>
          <w:tcPr>
            <w:tcW w:w="2262" w:type="dxa"/>
            <w:shd w:val="clear" w:color="auto" w:fill="auto"/>
          </w:tcPr>
          <w:p w14:paraId="46D2CEC5" w14:textId="77777777" w:rsidR="0058675B" w:rsidRPr="000B406D" w:rsidRDefault="005C7BAF" w:rsidP="0054241F">
            <w:pPr>
              <w:widowControl w:val="0"/>
              <w:autoSpaceDE w:val="0"/>
              <w:autoSpaceDN w:val="0"/>
              <w:adjustRightInd w:val="0"/>
              <w:jc w:val="both"/>
            </w:pPr>
            <w:r w:rsidRPr="005C7BAF">
              <w:t>Семинар-практикум, ситуационный анализ</w:t>
            </w:r>
            <w:r w:rsidR="00E616A4" w:rsidRPr="000B406D">
              <w:t>, обсуждение хода проектной работы</w:t>
            </w:r>
          </w:p>
        </w:tc>
      </w:tr>
      <w:tr w:rsidR="00054DFF" w:rsidRPr="000B406D" w14:paraId="4693C023" w14:textId="77777777" w:rsidTr="00BA2834">
        <w:tc>
          <w:tcPr>
            <w:tcW w:w="1555" w:type="dxa"/>
            <w:shd w:val="clear" w:color="auto" w:fill="auto"/>
          </w:tcPr>
          <w:p w14:paraId="328DEFF5" w14:textId="77777777" w:rsidR="0058675B" w:rsidRPr="000B406D" w:rsidRDefault="00892DE1" w:rsidP="0054241F">
            <w:pPr>
              <w:widowControl w:val="0"/>
              <w:autoSpaceDE w:val="0"/>
              <w:autoSpaceDN w:val="0"/>
              <w:adjustRightInd w:val="0"/>
              <w:jc w:val="both"/>
            </w:pPr>
            <w:r w:rsidRPr="000B406D">
              <w:t>Методический инструментарий бизнес</w:t>
            </w:r>
            <w:r w:rsidR="00E616A4" w:rsidRPr="000B406D">
              <w:t>-</w:t>
            </w:r>
            <w:r w:rsidRPr="000B406D">
              <w:t>анализа</w:t>
            </w:r>
          </w:p>
        </w:tc>
        <w:tc>
          <w:tcPr>
            <w:tcW w:w="6378" w:type="dxa"/>
            <w:shd w:val="clear" w:color="auto" w:fill="auto"/>
          </w:tcPr>
          <w:p w14:paraId="0A3B45E0" w14:textId="77777777" w:rsidR="00892DE1" w:rsidRPr="000B406D" w:rsidRDefault="00892DE1" w:rsidP="0054241F">
            <w:pPr>
              <w:widowControl w:val="0"/>
            </w:pPr>
            <w:r w:rsidRPr="000B406D">
              <w:t>1. Традиционные и экономико-математические методы.</w:t>
            </w:r>
          </w:p>
          <w:p w14:paraId="1EF45AE0" w14:textId="77777777" w:rsidR="00892DE1" w:rsidRPr="000B406D" w:rsidRDefault="00892DE1" w:rsidP="0054241F">
            <w:pPr>
              <w:widowControl w:val="0"/>
            </w:pPr>
            <w:r w:rsidRPr="000B406D">
              <w:t>2. ФСА и экспертно-эвристические методы.</w:t>
            </w:r>
          </w:p>
          <w:p w14:paraId="1F4EF534" w14:textId="77777777" w:rsidR="00892DE1" w:rsidRPr="000B406D" w:rsidRDefault="00892DE1" w:rsidP="0054241F">
            <w:pPr>
              <w:widowControl w:val="0"/>
            </w:pPr>
            <w:r w:rsidRPr="000B406D">
              <w:t xml:space="preserve">3. Прогнозирование и </w:t>
            </w:r>
            <w:proofErr w:type="spellStart"/>
            <w:r w:rsidRPr="000B406D">
              <w:t>форсайт</w:t>
            </w:r>
            <w:proofErr w:type="spellEnd"/>
            <w:r w:rsidRPr="000B406D">
              <w:t>-анализ.</w:t>
            </w:r>
          </w:p>
          <w:p w14:paraId="33219DB7" w14:textId="77777777" w:rsidR="00892DE1" w:rsidRPr="000B406D" w:rsidRDefault="00892DE1" w:rsidP="0054241F">
            <w:pPr>
              <w:widowControl w:val="0"/>
            </w:pPr>
            <w:r w:rsidRPr="000B406D">
              <w:t>4. Стратегический и конкурентный анализ.</w:t>
            </w:r>
          </w:p>
          <w:p w14:paraId="2BAC3672" w14:textId="77777777" w:rsidR="00892DE1" w:rsidRPr="000B406D" w:rsidRDefault="00892DE1" w:rsidP="0054241F">
            <w:pPr>
              <w:widowControl w:val="0"/>
            </w:pPr>
            <w:r w:rsidRPr="000B406D">
              <w:t>5. Технический анализ финансовых рынков.</w:t>
            </w:r>
          </w:p>
          <w:p w14:paraId="08B17967" w14:textId="77777777" w:rsidR="0058675B" w:rsidRPr="000B406D" w:rsidRDefault="00892DE1" w:rsidP="0054241F">
            <w:pPr>
              <w:widowControl w:val="0"/>
              <w:autoSpaceDE w:val="0"/>
              <w:autoSpaceDN w:val="0"/>
              <w:adjustRightInd w:val="0"/>
              <w:jc w:val="both"/>
            </w:pPr>
            <w:r w:rsidRPr="000B406D">
              <w:t>6. Специальные приемы бизнес-анализа.</w:t>
            </w:r>
          </w:p>
          <w:p w14:paraId="1B8B0A8F" w14:textId="77777777" w:rsidR="00892DE1" w:rsidRPr="000B406D" w:rsidRDefault="00892DE1" w:rsidP="0054241F">
            <w:pPr>
              <w:widowControl w:val="0"/>
              <w:autoSpaceDE w:val="0"/>
              <w:autoSpaceDN w:val="0"/>
              <w:adjustRightInd w:val="0"/>
              <w:jc w:val="both"/>
            </w:pPr>
            <w:r w:rsidRPr="000B406D">
              <w:t xml:space="preserve">Источники: раздел 8 - №5, </w:t>
            </w:r>
            <w:r w:rsidR="005C5697" w:rsidRPr="000B406D">
              <w:t xml:space="preserve">№6, </w:t>
            </w:r>
            <w:r w:rsidRPr="000B406D">
              <w:t>№7, №9, №10, №11 раздел 9 - №6, №7, №8, №9.</w:t>
            </w:r>
          </w:p>
        </w:tc>
        <w:tc>
          <w:tcPr>
            <w:tcW w:w="2262" w:type="dxa"/>
            <w:shd w:val="clear" w:color="auto" w:fill="auto"/>
          </w:tcPr>
          <w:p w14:paraId="4020D4E2" w14:textId="77777777" w:rsidR="0058675B" w:rsidRPr="000B406D" w:rsidRDefault="005C7BAF" w:rsidP="0054241F">
            <w:pPr>
              <w:widowControl w:val="0"/>
              <w:autoSpaceDE w:val="0"/>
              <w:autoSpaceDN w:val="0"/>
              <w:adjustRightInd w:val="0"/>
              <w:jc w:val="both"/>
            </w:pPr>
            <w:r w:rsidRPr="005C7BAF">
              <w:t>Семинар-практикум, ситуационный анализ</w:t>
            </w:r>
            <w:r>
              <w:t>,</w:t>
            </w:r>
            <w:r w:rsidR="00BD33CF" w:rsidRPr="000B406D">
              <w:t xml:space="preserve"> защита </w:t>
            </w:r>
            <w:r w:rsidR="00E616A4" w:rsidRPr="000B406D">
              <w:t>результатов проектных работ</w:t>
            </w:r>
            <w:r w:rsidR="00F07249" w:rsidRPr="000B406D">
              <w:t>,</w:t>
            </w:r>
            <w:r w:rsidR="00892DE1" w:rsidRPr="000B406D">
              <w:t xml:space="preserve"> групповая дискуссия</w:t>
            </w:r>
          </w:p>
        </w:tc>
      </w:tr>
      <w:tr w:rsidR="00054DFF" w:rsidRPr="000B406D" w14:paraId="37FBCAF2" w14:textId="77777777" w:rsidTr="00BA2834">
        <w:tc>
          <w:tcPr>
            <w:tcW w:w="1555" w:type="dxa"/>
            <w:shd w:val="clear" w:color="auto" w:fill="auto"/>
          </w:tcPr>
          <w:p w14:paraId="2D3ED6FB" w14:textId="77777777" w:rsidR="0058675B" w:rsidRPr="000B406D" w:rsidRDefault="0015583C" w:rsidP="0054241F">
            <w:pPr>
              <w:widowControl w:val="0"/>
              <w:autoSpaceDE w:val="0"/>
              <w:autoSpaceDN w:val="0"/>
              <w:adjustRightInd w:val="0"/>
              <w:jc w:val="both"/>
            </w:pPr>
            <w:r w:rsidRPr="000B406D">
              <w:t>Роль бизнес-анализа  в обеспечении инновационного и устойчивого развития</w:t>
            </w:r>
          </w:p>
        </w:tc>
        <w:tc>
          <w:tcPr>
            <w:tcW w:w="6378" w:type="dxa"/>
            <w:shd w:val="clear" w:color="auto" w:fill="auto"/>
          </w:tcPr>
          <w:p w14:paraId="5ECA33F9" w14:textId="77777777" w:rsidR="002D5C7C" w:rsidRPr="000B406D" w:rsidRDefault="002D5C7C" w:rsidP="0054241F">
            <w:pPr>
              <w:widowControl w:val="0"/>
            </w:pPr>
            <w:r w:rsidRPr="000B406D">
              <w:t>1. Выявление проблем бизнеса и обоснование путей их решений при помощи инноваций.</w:t>
            </w:r>
          </w:p>
          <w:p w14:paraId="0E38BAAA" w14:textId="77777777" w:rsidR="002D5C7C" w:rsidRPr="000B406D" w:rsidRDefault="002D5C7C" w:rsidP="0054241F">
            <w:pPr>
              <w:widowControl w:val="0"/>
            </w:pPr>
            <w:r w:rsidRPr="000B406D">
              <w:t>2. Обеспечение устойчивого развития на базе анализа и сбалансированного выполнения требований заинтересованных сторон.</w:t>
            </w:r>
          </w:p>
          <w:p w14:paraId="315DD21E" w14:textId="77777777" w:rsidR="0058675B" w:rsidRPr="000B406D" w:rsidRDefault="002D5C7C" w:rsidP="0054241F">
            <w:pPr>
              <w:widowControl w:val="0"/>
              <w:autoSpaceDE w:val="0"/>
              <w:autoSpaceDN w:val="0"/>
              <w:adjustRightInd w:val="0"/>
              <w:jc w:val="both"/>
            </w:pPr>
            <w:r w:rsidRPr="000B406D">
              <w:t>3. Формирование и анализ интегрированной отчетности.</w:t>
            </w:r>
          </w:p>
          <w:p w14:paraId="775291E0" w14:textId="77777777" w:rsidR="005C5697" w:rsidRPr="000B406D" w:rsidRDefault="005C5697" w:rsidP="0054241F">
            <w:pPr>
              <w:widowControl w:val="0"/>
              <w:autoSpaceDE w:val="0"/>
              <w:autoSpaceDN w:val="0"/>
              <w:adjustRightInd w:val="0"/>
              <w:jc w:val="both"/>
            </w:pPr>
            <w:r w:rsidRPr="000B406D">
              <w:t>Источники: раздел 8 - №4, №5, №6, №7, №9, №10, №11 раздел 9 - №6, №7, №8, №9.</w:t>
            </w:r>
          </w:p>
        </w:tc>
        <w:tc>
          <w:tcPr>
            <w:tcW w:w="2262" w:type="dxa"/>
            <w:shd w:val="clear" w:color="auto" w:fill="auto"/>
          </w:tcPr>
          <w:p w14:paraId="35B33B6E" w14:textId="77777777" w:rsidR="0058675B" w:rsidRPr="000B406D" w:rsidRDefault="005C7BAF" w:rsidP="0054241F">
            <w:pPr>
              <w:widowControl w:val="0"/>
              <w:autoSpaceDE w:val="0"/>
              <w:autoSpaceDN w:val="0"/>
              <w:adjustRightInd w:val="0"/>
              <w:jc w:val="both"/>
            </w:pPr>
            <w:r w:rsidRPr="005C7BAF">
              <w:t>Семинар-практикум, ситуационный анализ</w:t>
            </w:r>
            <w:r>
              <w:t>,</w:t>
            </w:r>
            <w:r w:rsidR="005C5697" w:rsidRPr="000B406D">
              <w:t xml:space="preserve"> </w:t>
            </w:r>
            <w:r w:rsidR="00BD33CF" w:rsidRPr="000B406D">
              <w:t xml:space="preserve">защита </w:t>
            </w:r>
            <w:r w:rsidR="00E616A4" w:rsidRPr="000B406D">
              <w:t>результатов проектных работ</w:t>
            </w:r>
            <w:r w:rsidR="00054DFF" w:rsidRPr="000B406D">
              <w:t xml:space="preserve">, </w:t>
            </w:r>
            <w:r w:rsidR="005C5697" w:rsidRPr="000B406D">
              <w:t>групповая дискуссия</w:t>
            </w:r>
          </w:p>
        </w:tc>
      </w:tr>
    </w:tbl>
    <w:p w14:paraId="51A5738A" w14:textId="77777777" w:rsidR="0058675B" w:rsidRPr="000B406D" w:rsidRDefault="0058675B" w:rsidP="001745D2"/>
    <w:p w14:paraId="534E55DD" w14:textId="77777777" w:rsidR="00054DFF" w:rsidRPr="000B406D" w:rsidRDefault="00054DFF" w:rsidP="00E07B19">
      <w:pPr>
        <w:pStyle w:val="10"/>
        <w:numPr>
          <w:ilvl w:val="0"/>
          <w:numId w:val="41"/>
        </w:numPr>
        <w:tabs>
          <w:tab w:val="left" w:pos="567"/>
          <w:tab w:val="left" w:pos="1134"/>
        </w:tabs>
        <w:spacing w:before="240" w:after="240"/>
        <w:ind w:left="567" w:firstLine="0"/>
        <w:jc w:val="both"/>
        <w:rPr>
          <w:rFonts w:ascii="Times New Roman" w:hAnsi="Times New Roman"/>
          <w:color w:val="auto"/>
        </w:rPr>
      </w:pPr>
      <w:bookmarkStart w:id="9" w:name="_Toc101908170"/>
      <w:r w:rsidRPr="000B406D">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9"/>
    </w:p>
    <w:p w14:paraId="7F40EC3A" w14:textId="77777777" w:rsidR="00054DFF" w:rsidRPr="000B406D" w:rsidRDefault="001833AF" w:rsidP="001833AF">
      <w:pPr>
        <w:pStyle w:val="20"/>
        <w:keepNext w:val="0"/>
        <w:widowControl w:val="0"/>
        <w:numPr>
          <w:ilvl w:val="1"/>
          <w:numId w:val="28"/>
        </w:numPr>
        <w:tabs>
          <w:tab w:val="left" w:pos="1134"/>
        </w:tabs>
        <w:spacing w:after="240"/>
        <w:ind w:left="0" w:firstLine="709"/>
        <w:jc w:val="both"/>
        <w:rPr>
          <w:rFonts w:ascii="Times New Roman" w:hAnsi="Times New Roman" w:cs="Times New Roman"/>
          <w:i w:val="0"/>
        </w:rPr>
      </w:pPr>
      <w:r w:rsidRPr="000B406D">
        <w:rPr>
          <w:rFonts w:ascii="Times New Roman" w:hAnsi="Times New Roman" w:cs="Times New Roman"/>
          <w:i w:val="0"/>
        </w:rPr>
        <w:t xml:space="preserve"> </w:t>
      </w:r>
      <w:bookmarkStart w:id="10" w:name="_Toc101908171"/>
      <w:r w:rsidR="00054DFF" w:rsidRPr="000B406D">
        <w:rPr>
          <w:rFonts w:ascii="Times New Roman" w:hAnsi="Times New Roman" w:cs="Times New Roman"/>
          <w:i w:val="0"/>
        </w:rPr>
        <w:t>Перечень вопросов, отводимых на самостоятельное освоение дисциплины, формы внеаудиторной самостоятельной работы</w:t>
      </w:r>
      <w:bookmarkEnd w:id="10"/>
    </w:p>
    <w:p w14:paraId="78B37151" w14:textId="77777777" w:rsidR="00054DFF" w:rsidRPr="000B406D" w:rsidRDefault="00054DFF" w:rsidP="002B0668">
      <w:pPr>
        <w:widowControl w:val="0"/>
        <w:ind w:left="720"/>
        <w:jc w:val="right"/>
        <w:rPr>
          <w:sz w:val="28"/>
          <w:szCs w:val="28"/>
        </w:rPr>
      </w:pPr>
      <w:r w:rsidRPr="000B406D">
        <w:rPr>
          <w:sz w:val="28"/>
          <w:szCs w:val="28"/>
        </w:rP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3853"/>
        <w:gridCol w:w="3342"/>
      </w:tblGrid>
      <w:tr w:rsidR="00054DFF" w:rsidRPr="000B406D" w14:paraId="0F07D6DE" w14:textId="77777777" w:rsidTr="00873BD6">
        <w:tc>
          <w:tcPr>
            <w:tcW w:w="1224" w:type="pct"/>
            <w:shd w:val="clear" w:color="auto" w:fill="auto"/>
          </w:tcPr>
          <w:p w14:paraId="170F2132" w14:textId="77777777" w:rsidR="00054DFF" w:rsidRPr="000B406D" w:rsidRDefault="00054DFF" w:rsidP="002B0668">
            <w:pPr>
              <w:widowControl w:val="0"/>
              <w:jc w:val="center"/>
            </w:pPr>
            <w:r w:rsidRPr="000B406D">
              <w:rPr>
                <w:b/>
              </w:rPr>
              <w:t>Наименование тем (разделов) дисциплины</w:t>
            </w:r>
          </w:p>
        </w:tc>
        <w:tc>
          <w:tcPr>
            <w:tcW w:w="2022" w:type="pct"/>
            <w:shd w:val="clear" w:color="auto" w:fill="auto"/>
          </w:tcPr>
          <w:p w14:paraId="3A793CE0" w14:textId="77777777" w:rsidR="00054DFF" w:rsidRPr="000B406D" w:rsidRDefault="00054DFF" w:rsidP="002B0668">
            <w:pPr>
              <w:widowControl w:val="0"/>
              <w:jc w:val="center"/>
              <w:rPr>
                <w:b/>
              </w:rPr>
            </w:pPr>
            <w:r w:rsidRPr="000B406D">
              <w:rPr>
                <w:b/>
              </w:rPr>
              <w:t xml:space="preserve">Перечень вопросов, отводимых на самостоятельное освоение </w:t>
            </w:r>
          </w:p>
        </w:tc>
        <w:tc>
          <w:tcPr>
            <w:tcW w:w="1754" w:type="pct"/>
          </w:tcPr>
          <w:p w14:paraId="582142AD" w14:textId="77777777" w:rsidR="00054DFF" w:rsidRPr="000B406D" w:rsidRDefault="00054DFF" w:rsidP="002B0668">
            <w:pPr>
              <w:widowControl w:val="0"/>
              <w:jc w:val="center"/>
              <w:rPr>
                <w:b/>
              </w:rPr>
            </w:pPr>
            <w:r w:rsidRPr="000B406D">
              <w:rPr>
                <w:b/>
              </w:rPr>
              <w:t>Формы внеаудиторной самостоятельной работы</w:t>
            </w:r>
          </w:p>
        </w:tc>
      </w:tr>
      <w:tr w:rsidR="00054DFF" w:rsidRPr="000B406D" w14:paraId="1C28739C" w14:textId="77777777" w:rsidTr="00873BD6">
        <w:tc>
          <w:tcPr>
            <w:tcW w:w="1224" w:type="pct"/>
            <w:shd w:val="clear" w:color="auto" w:fill="auto"/>
          </w:tcPr>
          <w:p w14:paraId="3ACACB54" w14:textId="77777777" w:rsidR="00054DFF" w:rsidRPr="000B406D" w:rsidRDefault="00054DFF" w:rsidP="002B0668">
            <w:pPr>
              <w:widowControl w:val="0"/>
            </w:pPr>
            <w:r w:rsidRPr="000B406D">
              <w:t>1.</w:t>
            </w:r>
            <w:r w:rsidR="00941952" w:rsidRPr="000B406D">
              <w:rPr>
                <w:bCs/>
                <w:snapToGrid w:val="0"/>
              </w:rPr>
              <w:t xml:space="preserve"> Теоретические основы бизнес-анализа</w:t>
            </w:r>
          </w:p>
        </w:tc>
        <w:tc>
          <w:tcPr>
            <w:tcW w:w="2022" w:type="pct"/>
            <w:shd w:val="clear" w:color="auto" w:fill="auto"/>
          </w:tcPr>
          <w:p w14:paraId="10E736B3" w14:textId="77777777" w:rsidR="00054DFF" w:rsidRPr="000B406D" w:rsidRDefault="00B83E94" w:rsidP="002B0668">
            <w:pPr>
              <w:widowControl w:val="0"/>
              <w:jc w:val="both"/>
            </w:pPr>
            <w:r w:rsidRPr="000B406D">
              <w:t xml:space="preserve">Изучение критики концептуальных основ </w:t>
            </w:r>
            <w:proofErr w:type="spellStart"/>
            <w:r w:rsidRPr="000B406D">
              <w:t>стейкхолдерского</w:t>
            </w:r>
            <w:proofErr w:type="spellEnd"/>
            <w:r w:rsidRPr="000B406D">
              <w:t xml:space="preserve"> подхода, их сравнение с другими аналитическими концепциями.</w:t>
            </w:r>
          </w:p>
        </w:tc>
        <w:tc>
          <w:tcPr>
            <w:tcW w:w="1754" w:type="pct"/>
          </w:tcPr>
          <w:p w14:paraId="112A3B0F" w14:textId="77777777" w:rsidR="00054DFF" w:rsidRPr="000B406D" w:rsidRDefault="00B83E94" w:rsidP="00410F85">
            <w:pPr>
              <w:widowControl w:val="0"/>
              <w:jc w:val="both"/>
              <w:rPr>
                <w:b/>
              </w:rPr>
            </w:pPr>
            <w:r w:rsidRPr="000B406D">
              <w:t xml:space="preserve">Подготовка к семинарским занятиям, изучение научной литературы, изучение возможностей использования </w:t>
            </w:r>
            <w:proofErr w:type="spellStart"/>
            <w:r w:rsidRPr="000B406D">
              <w:t>стейкхолдерского</w:t>
            </w:r>
            <w:proofErr w:type="spellEnd"/>
            <w:r w:rsidRPr="000B406D">
              <w:t xml:space="preserve"> подхода для решения проблем собственных диссертационных </w:t>
            </w:r>
            <w:r w:rsidRPr="000B406D">
              <w:lastRenderedPageBreak/>
              <w:t>исследований, подбор материала для групповой дискуссии</w:t>
            </w:r>
            <w:r w:rsidR="00410F85" w:rsidRPr="000B406D">
              <w:t>.</w:t>
            </w:r>
            <w:r w:rsidRPr="000B406D">
              <w:t xml:space="preserve"> Выбор т</w:t>
            </w:r>
            <w:r w:rsidR="0080075E" w:rsidRPr="000B406D">
              <w:t xml:space="preserve">ем </w:t>
            </w:r>
            <w:r w:rsidR="00410F85" w:rsidRPr="000B406D">
              <w:t>проектной работы</w:t>
            </w:r>
            <w:r w:rsidRPr="000B406D">
              <w:t xml:space="preserve"> по курсу.</w:t>
            </w:r>
          </w:p>
        </w:tc>
      </w:tr>
      <w:tr w:rsidR="00054DFF" w:rsidRPr="000B406D" w14:paraId="65192744" w14:textId="77777777" w:rsidTr="00873BD6">
        <w:tc>
          <w:tcPr>
            <w:tcW w:w="1224" w:type="pct"/>
            <w:shd w:val="clear" w:color="auto" w:fill="auto"/>
          </w:tcPr>
          <w:p w14:paraId="56E7F43F" w14:textId="77777777" w:rsidR="00054DFF" w:rsidRPr="000B406D" w:rsidRDefault="00941952" w:rsidP="002B0668">
            <w:pPr>
              <w:widowControl w:val="0"/>
              <w:ind w:left="34" w:hanging="34"/>
            </w:pPr>
            <w:r w:rsidRPr="000B406D">
              <w:lastRenderedPageBreak/>
              <w:t>2.Сущность бизнес-анализа, его предмет, метод и задачи</w:t>
            </w:r>
          </w:p>
        </w:tc>
        <w:tc>
          <w:tcPr>
            <w:tcW w:w="2022" w:type="pct"/>
            <w:shd w:val="clear" w:color="auto" w:fill="auto"/>
          </w:tcPr>
          <w:p w14:paraId="1B920728" w14:textId="77777777" w:rsidR="00054DFF" w:rsidRPr="000B406D" w:rsidRDefault="00794A72" w:rsidP="002B0668">
            <w:pPr>
              <w:widowControl w:val="0"/>
              <w:jc w:val="both"/>
            </w:pPr>
            <w:r w:rsidRPr="000B406D">
              <w:t xml:space="preserve">Анализ бизнес-возможностей коммерческой организации. </w:t>
            </w:r>
            <w:r w:rsidR="00B83E94" w:rsidRPr="000B406D">
              <w:t xml:space="preserve">Аналитическое обеспечение взаимодействия экономических субъектов со своими ключевыми </w:t>
            </w:r>
            <w:proofErr w:type="spellStart"/>
            <w:r w:rsidR="00B83E94" w:rsidRPr="000B406D">
              <w:t>стейкхолдерами</w:t>
            </w:r>
            <w:proofErr w:type="spellEnd"/>
            <w:r w:rsidR="00B83E94" w:rsidRPr="000B406D">
              <w:t>.</w:t>
            </w:r>
          </w:p>
        </w:tc>
        <w:tc>
          <w:tcPr>
            <w:tcW w:w="1754" w:type="pct"/>
          </w:tcPr>
          <w:p w14:paraId="4C293D15" w14:textId="77777777" w:rsidR="00054DFF" w:rsidRPr="000B406D" w:rsidRDefault="00B83E94" w:rsidP="002B0668">
            <w:pPr>
              <w:widowControl w:val="0"/>
              <w:jc w:val="both"/>
            </w:pPr>
            <w:r w:rsidRPr="000B406D">
              <w:t xml:space="preserve">Подготовка к семинарским занятиям, изучение научной литературы, изучение возможностей использования </w:t>
            </w:r>
            <w:proofErr w:type="spellStart"/>
            <w:r w:rsidRPr="000B406D">
              <w:t>стейкхолдерского</w:t>
            </w:r>
            <w:proofErr w:type="spellEnd"/>
            <w:r w:rsidRPr="000B406D">
              <w:t xml:space="preserve"> подхода для решения проблем собственных диссертационных исследований, подбор материала для групповой дискуссии</w:t>
            </w:r>
            <w:r w:rsidR="00B115F1" w:rsidRPr="000B406D">
              <w:t xml:space="preserve"> и для проектных работ, формирование планов проектных работ.</w:t>
            </w:r>
          </w:p>
        </w:tc>
      </w:tr>
      <w:tr w:rsidR="00054DFF" w:rsidRPr="000B406D" w14:paraId="6A192AC3" w14:textId="77777777" w:rsidTr="00873BD6">
        <w:tc>
          <w:tcPr>
            <w:tcW w:w="1224" w:type="pct"/>
            <w:shd w:val="clear" w:color="auto" w:fill="auto"/>
          </w:tcPr>
          <w:p w14:paraId="11045757" w14:textId="77777777" w:rsidR="00054DFF" w:rsidRPr="000B406D" w:rsidRDefault="00941952" w:rsidP="002B0668">
            <w:pPr>
              <w:widowControl w:val="0"/>
            </w:pPr>
            <w:r w:rsidRPr="000B406D">
              <w:t>3. Особенности формирования информационной базы бизнес</w:t>
            </w:r>
            <w:r w:rsidR="00794A72" w:rsidRPr="000B406D">
              <w:t>-</w:t>
            </w:r>
            <w:r w:rsidRPr="000B406D">
              <w:t>анализа</w:t>
            </w:r>
          </w:p>
        </w:tc>
        <w:tc>
          <w:tcPr>
            <w:tcW w:w="2022" w:type="pct"/>
            <w:shd w:val="clear" w:color="auto" w:fill="auto"/>
          </w:tcPr>
          <w:p w14:paraId="6E974CD7" w14:textId="77777777" w:rsidR="00054DFF" w:rsidRPr="000B406D" w:rsidRDefault="00B83E94" w:rsidP="002B0668">
            <w:pPr>
              <w:widowControl w:val="0"/>
              <w:jc w:val="both"/>
            </w:pPr>
            <w:r w:rsidRPr="000B406D">
              <w:t>Организация сбора, учета и систематизации информации о требованиях различных групп заинтересованных лиц и формализация этих требований в виде показателей, допускающих количественное выражение.</w:t>
            </w:r>
            <w:r w:rsidR="00794A72" w:rsidRPr="000B406D">
              <w:t xml:space="preserve"> Постановка задач перед учетной системой по отражению информации, необходимой для бизнес-анализа</w:t>
            </w:r>
          </w:p>
        </w:tc>
        <w:tc>
          <w:tcPr>
            <w:tcW w:w="1754" w:type="pct"/>
          </w:tcPr>
          <w:p w14:paraId="3D6BC2B3" w14:textId="77777777" w:rsidR="00054DFF" w:rsidRPr="000B406D" w:rsidRDefault="006D08D8" w:rsidP="002B0668">
            <w:pPr>
              <w:widowControl w:val="0"/>
              <w:jc w:val="both"/>
            </w:pPr>
            <w:r w:rsidRPr="000B406D">
              <w:t xml:space="preserve">Подготовка к семинарским занятиям, изучение научной литературы, изучение возможностей использования </w:t>
            </w:r>
            <w:proofErr w:type="spellStart"/>
            <w:r w:rsidRPr="000B406D">
              <w:t>стейкхолдерского</w:t>
            </w:r>
            <w:proofErr w:type="spellEnd"/>
            <w:r w:rsidRPr="000B406D">
              <w:t xml:space="preserve"> подхода для решения проблем собственных диссертационных исследований, подбор материала для группо</w:t>
            </w:r>
            <w:r w:rsidR="0080075E" w:rsidRPr="000B406D">
              <w:t>во</w:t>
            </w:r>
            <w:r w:rsidR="00794A72" w:rsidRPr="000B406D">
              <w:t>й</w:t>
            </w:r>
            <w:r w:rsidR="0080075E" w:rsidRPr="000B406D">
              <w:t xml:space="preserve"> дискуссии. Подготовка </w:t>
            </w:r>
            <w:r w:rsidR="00794A72" w:rsidRPr="000B406D">
              <w:t>проектных работ.</w:t>
            </w:r>
          </w:p>
        </w:tc>
      </w:tr>
      <w:tr w:rsidR="00054DFF" w:rsidRPr="000B406D" w14:paraId="50EC1B21" w14:textId="77777777" w:rsidTr="00873BD6">
        <w:tc>
          <w:tcPr>
            <w:tcW w:w="1224" w:type="pct"/>
            <w:shd w:val="clear" w:color="auto" w:fill="auto"/>
          </w:tcPr>
          <w:p w14:paraId="628A5D98" w14:textId="77777777" w:rsidR="00054DFF" w:rsidRPr="000B406D" w:rsidRDefault="00AB2086" w:rsidP="002B0668">
            <w:pPr>
              <w:widowControl w:val="0"/>
            </w:pPr>
            <w:r w:rsidRPr="000B406D">
              <w:t>4. Методический инструментарий бизнес-анализа</w:t>
            </w:r>
          </w:p>
        </w:tc>
        <w:tc>
          <w:tcPr>
            <w:tcW w:w="2022" w:type="pct"/>
            <w:shd w:val="clear" w:color="auto" w:fill="auto"/>
          </w:tcPr>
          <w:p w14:paraId="7135797E" w14:textId="77777777" w:rsidR="00054DFF" w:rsidRPr="000B406D" w:rsidRDefault="000013BC" w:rsidP="002B0668">
            <w:pPr>
              <w:widowControl w:val="0"/>
              <w:jc w:val="both"/>
            </w:pPr>
            <w:r w:rsidRPr="000B406D">
              <w:t>Обоснованный выбор характерных для бизнес-анализа методов качественного и количественного анализа для решения задач собственного диссертационного исследования. Разработка примеров использования отобранных методов.</w:t>
            </w:r>
            <w:r w:rsidR="00794A72" w:rsidRPr="000B406D">
              <w:t xml:space="preserve"> Использование в бизнес-анализе современных цифровых технологий.</w:t>
            </w:r>
          </w:p>
        </w:tc>
        <w:tc>
          <w:tcPr>
            <w:tcW w:w="1754" w:type="pct"/>
          </w:tcPr>
          <w:p w14:paraId="2B82B87B" w14:textId="77777777" w:rsidR="00054DFF" w:rsidRPr="000B406D" w:rsidRDefault="000013BC" w:rsidP="002B0668">
            <w:pPr>
              <w:widowControl w:val="0"/>
              <w:jc w:val="both"/>
            </w:pPr>
            <w:r w:rsidRPr="000B406D">
              <w:t xml:space="preserve">Подготовка к семинарским занятиям, изучение научной литературы, изучение возможностей использования </w:t>
            </w:r>
            <w:proofErr w:type="spellStart"/>
            <w:r w:rsidRPr="000B406D">
              <w:t>стейкхолдерского</w:t>
            </w:r>
            <w:proofErr w:type="spellEnd"/>
            <w:r w:rsidRPr="000B406D">
              <w:t xml:space="preserve"> подхода для решения проблем собственных диссертационных исследований, подбор материала для групповой дискус</w:t>
            </w:r>
            <w:r w:rsidR="0080075E" w:rsidRPr="000B406D">
              <w:t>сии. Подготовка презентаци</w:t>
            </w:r>
            <w:r w:rsidR="00794A72" w:rsidRPr="000B406D">
              <w:t>й</w:t>
            </w:r>
            <w:r w:rsidR="0080075E" w:rsidRPr="000B406D">
              <w:t xml:space="preserve"> ре</w:t>
            </w:r>
            <w:r w:rsidR="00794A72" w:rsidRPr="000B406D">
              <w:t>зультатов проектных работ.</w:t>
            </w:r>
          </w:p>
        </w:tc>
      </w:tr>
      <w:tr w:rsidR="00054DFF" w:rsidRPr="000B406D" w14:paraId="38B43388" w14:textId="77777777" w:rsidTr="00873BD6">
        <w:tc>
          <w:tcPr>
            <w:tcW w:w="1224" w:type="pct"/>
            <w:shd w:val="clear" w:color="auto" w:fill="auto"/>
          </w:tcPr>
          <w:p w14:paraId="0CD98FAB" w14:textId="77777777" w:rsidR="00054DFF" w:rsidRPr="000B406D" w:rsidRDefault="00AB2086" w:rsidP="002B0668">
            <w:pPr>
              <w:widowControl w:val="0"/>
            </w:pPr>
            <w:r w:rsidRPr="000B406D">
              <w:t>5. Роль бизнес-анализа в обеспечении инновационного и устойчивого развития</w:t>
            </w:r>
          </w:p>
        </w:tc>
        <w:tc>
          <w:tcPr>
            <w:tcW w:w="2022" w:type="pct"/>
            <w:shd w:val="clear" w:color="auto" w:fill="auto"/>
          </w:tcPr>
          <w:p w14:paraId="11693BF6" w14:textId="77777777" w:rsidR="00054DFF" w:rsidRPr="000B406D" w:rsidRDefault="00694D99" w:rsidP="002B0668">
            <w:pPr>
              <w:widowControl w:val="0"/>
              <w:jc w:val="both"/>
            </w:pPr>
            <w:r w:rsidRPr="000B406D">
              <w:t>Использование принципов и методов бизнес-анализа для оценки эффективности завершенных инвестиционных программ и инновационных проектов. Проблемы учета в бизнес-анализе требований будущих поколений людей.</w:t>
            </w:r>
          </w:p>
        </w:tc>
        <w:tc>
          <w:tcPr>
            <w:tcW w:w="1754" w:type="pct"/>
          </w:tcPr>
          <w:p w14:paraId="0D2DFF9F" w14:textId="77777777" w:rsidR="00054DFF" w:rsidRPr="000B406D" w:rsidRDefault="007C1024" w:rsidP="002B0668">
            <w:pPr>
              <w:widowControl w:val="0"/>
              <w:jc w:val="both"/>
            </w:pPr>
            <w:r w:rsidRPr="000B406D">
              <w:t xml:space="preserve">Подготовка к семинарским занятиям, изучение научной литературы, изучение возможностей использования </w:t>
            </w:r>
            <w:proofErr w:type="spellStart"/>
            <w:r w:rsidRPr="000B406D">
              <w:t>стейкхолдерского</w:t>
            </w:r>
            <w:proofErr w:type="spellEnd"/>
            <w:r w:rsidRPr="000B406D">
              <w:t xml:space="preserve"> подхода для решения проблем собственных диссертационных исследований, подбор материала для групповой </w:t>
            </w:r>
            <w:r w:rsidRPr="000B406D">
              <w:lastRenderedPageBreak/>
              <w:t>дискуссии. Подготовка к защите</w:t>
            </w:r>
            <w:r w:rsidR="0080075E" w:rsidRPr="000B406D">
              <w:t xml:space="preserve"> ре</w:t>
            </w:r>
            <w:r w:rsidR="00794A72" w:rsidRPr="000B406D">
              <w:t>зультатов проектных работ.</w:t>
            </w:r>
          </w:p>
        </w:tc>
      </w:tr>
    </w:tbl>
    <w:p w14:paraId="7429A7CB" w14:textId="77777777" w:rsidR="00B32AB3" w:rsidRPr="000B406D" w:rsidRDefault="00B32AB3" w:rsidP="001833AF">
      <w:pPr>
        <w:rPr>
          <w:sz w:val="28"/>
          <w:szCs w:val="28"/>
          <w:lang w:eastAsia="en-US"/>
        </w:rPr>
      </w:pPr>
    </w:p>
    <w:p w14:paraId="7D170A35" w14:textId="77777777" w:rsidR="001833AF" w:rsidRPr="000B406D" w:rsidRDefault="001833AF" w:rsidP="001833AF">
      <w:pPr>
        <w:pStyle w:val="20"/>
        <w:keepNext w:val="0"/>
        <w:widowControl w:val="0"/>
        <w:tabs>
          <w:tab w:val="left" w:pos="1276"/>
        </w:tabs>
        <w:spacing w:before="0" w:after="0"/>
        <w:ind w:left="709"/>
        <w:jc w:val="both"/>
        <w:rPr>
          <w:rFonts w:ascii="Times New Roman" w:hAnsi="Times New Roman" w:cs="Times New Roman"/>
          <w:i w:val="0"/>
        </w:rPr>
      </w:pPr>
    </w:p>
    <w:p w14:paraId="77EF9002" w14:textId="77777777" w:rsidR="00B32AB3" w:rsidRPr="000B406D" w:rsidRDefault="00406660" w:rsidP="001833AF">
      <w:pPr>
        <w:pStyle w:val="20"/>
        <w:keepNext w:val="0"/>
        <w:widowControl w:val="0"/>
        <w:numPr>
          <w:ilvl w:val="1"/>
          <w:numId w:val="28"/>
        </w:numPr>
        <w:tabs>
          <w:tab w:val="left" w:pos="1276"/>
        </w:tabs>
        <w:spacing w:before="0" w:after="0"/>
        <w:ind w:left="0" w:firstLine="709"/>
        <w:jc w:val="both"/>
        <w:rPr>
          <w:rFonts w:ascii="Times New Roman" w:hAnsi="Times New Roman" w:cs="Times New Roman"/>
          <w:i w:val="0"/>
        </w:rPr>
      </w:pPr>
      <w:bookmarkStart w:id="11" w:name="_Toc101908172"/>
      <w:r w:rsidRPr="000B406D">
        <w:rPr>
          <w:rFonts w:ascii="Times New Roman" w:hAnsi="Times New Roman" w:cs="Times New Roman"/>
          <w:i w:val="0"/>
        </w:rPr>
        <w:t>Перечень вопросов, заданий, тем для подготовки к текущему контролю</w:t>
      </w:r>
      <w:bookmarkEnd w:id="11"/>
    </w:p>
    <w:p w14:paraId="3C748733" w14:textId="77777777" w:rsidR="001833AF" w:rsidRPr="000B406D" w:rsidRDefault="001833AF" w:rsidP="001833AF">
      <w:pPr>
        <w:spacing w:line="360" w:lineRule="auto"/>
        <w:ind w:firstLine="708"/>
        <w:jc w:val="both"/>
        <w:rPr>
          <w:sz w:val="28"/>
          <w:szCs w:val="28"/>
        </w:rPr>
      </w:pPr>
    </w:p>
    <w:p w14:paraId="5D738DB6" w14:textId="77777777" w:rsidR="00B32AB3" w:rsidRPr="000B406D" w:rsidRDefault="00B32AB3" w:rsidP="001833AF">
      <w:pPr>
        <w:spacing w:line="360" w:lineRule="auto"/>
        <w:ind w:firstLine="708"/>
        <w:jc w:val="both"/>
        <w:rPr>
          <w:sz w:val="28"/>
          <w:szCs w:val="28"/>
        </w:rPr>
      </w:pPr>
      <w:r w:rsidRPr="000B406D">
        <w:rPr>
          <w:sz w:val="28"/>
          <w:szCs w:val="28"/>
        </w:rPr>
        <w:t>В рамках из</w:t>
      </w:r>
      <w:r w:rsidR="00467A4C" w:rsidRPr="000B406D">
        <w:rPr>
          <w:sz w:val="28"/>
          <w:szCs w:val="28"/>
        </w:rPr>
        <w:t>учения дисциплины «</w:t>
      </w:r>
      <w:r w:rsidR="001833AF" w:rsidRPr="000B406D">
        <w:rPr>
          <w:sz w:val="28"/>
          <w:szCs w:val="28"/>
        </w:rPr>
        <w:t>Методология бизнес-анализа</w:t>
      </w:r>
      <w:r w:rsidRPr="000B406D">
        <w:rPr>
          <w:sz w:val="28"/>
          <w:szCs w:val="28"/>
        </w:rPr>
        <w:t>» студенты</w:t>
      </w:r>
      <w:r w:rsidR="00915D47" w:rsidRPr="000B406D">
        <w:rPr>
          <w:sz w:val="28"/>
          <w:szCs w:val="28"/>
        </w:rPr>
        <w:t xml:space="preserve"> </w:t>
      </w:r>
      <w:r w:rsidRPr="000B406D">
        <w:rPr>
          <w:sz w:val="28"/>
          <w:szCs w:val="28"/>
        </w:rPr>
        <w:t>индивидуально (или объединенные в творческие группы по 2-3 человека) осуществляют подготовк</w:t>
      </w:r>
      <w:r w:rsidR="00304893" w:rsidRPr="000B406D">
        <w:rPr>
          <w:sz w:val="28"/>
          <w:szCs w:val="28"/>
        </w:rPr>
        <w:t xml:space="preserve">у и публичную защиту </w:t>
      </w:r>
      <w:r w:rsidR="00794A72" w:rsidRPr="000B406D">
        <w:rPr>
          <w:sz w:val="28"/>
          <w:szCs w:val="28"/>
        </w:rPr>
        <w:t>проектных работ, выполняемых на основе материалов реальных организаций</w:t>
      </w:r>
      <w:r w:rsidRPr="000B406D">
        <w:rPr>
          <w:sz w:val="28"/>
          <w:szCs w:val="28"/>
        </w:rPr>
        <w:t>.</w:t>
      </w:r>
    </w:p>
    <w:p w14:paraId="35106552" w14:textId="77777777" w:rsidR="00B32AB3" w:rsidRPr="000B406D" w:rsidRDefault="008B7E52" w:rsidP="001833AF">
      <w:pPr>
        <w:widowControl w:val="0"/>
        <w:spacing w:before="240" w:after="240" w:line="360" w:lineRule="auto"/>
        <w:jc w:val="center"/>
        <w:rPr>
          <w:b/>
          <w:sz w:val="28"/>
          <w:szCs w:val="28"/>
        </w:rPr>
      </w:pPr>
      <w:r w:rsidRPr="000B406D">
        <w:rPr>
          <w:b/>
          <w:sz w:val="28"/>
          <w:szCs w:val="28"/>
        </w:rPr>
        <w:t xml:space="preserve">Примерная тематика </w:t>
      </w:r>
      <w:r w:rsidR="00247D6D" w:rsidRPr="000B406D">
        <w:rPr>
          <w:b/>
          <w:sz w:val="28"/>
          <w:szCs w:val="28"/>
        </w:rPr>
        <w:t>проектных работ</w:t>
      </w:r>
      <w:r w:rsidR="00B32AB3" w:rsidRPr="000B406D">
        <w:rPr>
          <w:b/>
          <w:sz w:val="28"/>
          <w:szCs w:val="28"/>
        </w:rPr>
        <w:t>:</w:t>
      </w:r>
    </w:p>
    <w:p w14:paraId="510BCB56" w14:textId="77777777" w:rsidR="00F22685" w:rsidRPr="000B406D" w:rsidRDefault="00F22685" w:rsidP="001833AF">
      <w:pPr>
        <w:pStyle w:val="fatext-n"/>
        <w:widowControl w:val="0"/>
        <w:numPr>
          <w:ilvl w:val="0"/>
          <w:numId w:val="1"/>
        </w:numPr>
        <w:tabs>
          <w:tab w:val="num" w:pos="0"/>
          <w:tab w:val="left" w:pos="284"/>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Выявление заинтересованных сторон организации и мониторинг изменений их состава.</w:t>
      </w:r>
    </w:p>
    <w:p w14:paraId="4C848632" w14:textId="77777777" w:rsidR="00B32AB3" w:rsidRPr="000B406D" w:rsidRDefault="00F22685" w:rsidP="001833AF">
      <w:pPr>
        <w:pStyle w:val="fatext-n"/>
        <w:widowControl w:val="0"/>
        <w:numPr>
          <w:ilvl w:val="0"/>
          <w:numId w:val="1"/>
        </w:numPr>
        <w:tabs>
          <w:tab w:val="num" w:pos="0"/>
          <w:tab w:val="left" w:pos="284"/>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Анализ и классификация круга заинтересованных сторон организации для установления приоритетности учета их требований. </w:t>
      </w:r>
    </w:p>
    <w:p w14:paraId="131D11D8" w14:textId="77777777" w:rsidR="00B32AB3" w:rsidRPr="000B406D" w:rsidRDefault="00F22685" w:rsidP="001833AF">
      <w:pPr>
        <w:widowControl w:val="0"/>
        <w:numPr>
          <w:ilvl w:val="0"/>
          <w:numId w:val="1"/>
        </w:numPr>
        <w:tabs>
          <w:tab w:val="num" w:pos="0"/>
          <w:tab w:val="left" w:pos="284"/>
          <w:tab w:val="left" w:pos="567"/>
          <w:tab w:val="left" w:pos="1134"/>
        </w:tabs>
        <w:snapToGrid w:val="0"/>
        <w:spacing w:line="360" w:lineRule="auto"/>
        <w:ind w:left="0" w:firstLine="709"/>
        <w:jc w:val="both"/>
        <w:rPr>
          <w:rFonts w:eastAsia="Calibri"/>
          <w:sz w:val="28"/>
          <w:szCs w:val="28"/>
          <w:lang w:eastAsia="en-US"/>
        </w:rPr>
      </w:pPr>
      <w:r w:rsidRPr="000B406D">
        <w:rPr>
          <w:rFonts w:eastAsia="Calibri"/>
          <w:sz w:val="28"/>
          <w:szCs w:val="28"/>
          <w:lang w:eastAsia="en-US"/>
        </w:rPr>
        <w:t xml:space="preserve">Обоснование типов взаимоотношений коммерческой организации с различными группами ее заинтересованных сторон.  </w:t>
      </w:r>
    </w:p>
    <w:p w14:paraId="5D42519A" w14:textId="77777777" w:rsidR="00B95FA4" w:rsidRPr="000B406D" w:rsidRDefault="00B95FA4" w:rsidP="001833AF">
      <w:pPr>
        <w:widowControl w:val="0"/>
        <w:numPr>
          <w:ilvl w:val="0"/>
          <w:numId w:val="1"/>
        </w:numPr>
        <w:tabs>
          <w:tab w:val="num" w:pos="0"/>
          <w:tab w:val="left" w:pos="284"/>
          <w:tab w:val="left" w:pos="567"/>
          <w:tab w:val="left" w:pos="1134"/>
        </w:tabs>
        <w:snapToGrid w:val="0"/>
        <w:spacing w:line="360" w:lineRule="auto"/>
        <w:ind w:left="0" w:firstLine="709"/>
        <w:jc w:val="both"/>
        <w:rPr>
          <w:rFonts w:eastAsia="Calibri"/>
          <w:sz w:val="28"/>
          <w:szCs w:val="28"/>
          <w:lang w:eastAsia="en-US"/>
        </w:rPr>
      </w:pPr>
      <w:r w:rsidRPr="000B406D">
        <w:rPr>
          <w:rFonts w:eastAsia="Calibri"/>
          <w:sz w:val="28"/>
          <w:szCs w:val="28"/>
          <w:lang w:eastAsia="en-US"/>
        </w:rPr>
        <w:t xml:space="preserve">Организация системы взаимоотношений коммерческой </w:t>
      </w:r>
      <w:r w:rsidR="00515221">
        <w:rPr>
          <w:rFonts w:eastAsia="Calibri"/>
          <w:sz w:val="28"/>
          <w:szCs w:val="28"/>
          <w:lang w:eastAsia="en-US"/>
        </w:rPr>
        <w:t>компании с различ</w:t>
      </w:r>
      <w:r w:rsidRPr="000B406D">
        <w:rPr>
          <w:rFonts w:eastAsia="Calibri"/>
          <w:sz w:val="28"/>
          <w:szCs w:val="28"/>
          <w:lang w:eastAsia="en-US"/>
        </w:rPr>
        <w:t>ными группами ее заинтересованных сторон.</w:t>
      </w:r>
    </w:p>
    <w:p w14:paraId="54415B62" w14:textId="77777777" w:rsidR="00B32AB3" w:rsidRPr="000B406D" w:rsidRDefault="008E7F4F" w:rsidP="001833AF">
      <w:pPr>
        <w:pStyle w:val="fatext-n"/>
        <w:widowControl w:val="0"/>
        <w:numPr>
          <w:ilvl w:val="0"/>
          <w:numId w:val="1"/>
        </w:numPr>
        <w:tabs>
          <w:tab w:val="num" w:pos="0"/>
          <w:tab w:val="left" w:pos="284"/>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Разработка рекомендаций по выявлению, согласованию, документированию и фиксации требований заинтересованных сторон организации.</w:t>
      </w:r>
    </w:p>
    <w:p w14:paraId="6A5BA1A8" w14:textId="77777777" w:rsidR="00B32AB3" w:rsidRPr="000B406D" w:rsidRDefault="003300CE"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Разработка рекомендаций по преобразованию требований заинтересованных сторон в конкретные показатели и их сопоставлению с фактическими параметрами деятельности организации</w:t>
      </w:r>
      <w:r w:rsidR="00B32AB3" w:rsidRPr="000B406D">
        <w:rPr>
          <w:rFonts w:ascii="Times New Roman" w:hAnsi="Times New Roman"/>
          <w:sz w:val="28"/>
          <w:szCs w:val="28"/>
        </w:rPr>
        <w:t>.</w:t>
      </w:r>
    </w:p>
    <w:p w14:paraId="585588D0" w14:textId="77777777" w:rsidR="00B32AB3" w:rsidRPr="000B406D" w:rsidRDefault="003300CE"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Разработка рекомендаций по анализу бизнес-возможностей организации, их сопоставлению с фактическими параметрами деятельности этой организации и требованиями ее заинтересованных сторон.</w:t>
      </w:r>
    </w:p>
    <w:p w14:paraId="646E8B25" w14:textId="77777777" w:rsidR="00B95FA4" w:rsidRPr="000B406D" w:rsidRDefault="00B95FA4"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Выявление и анализ бизнес-проблем организации.</w:t>
      </w:r>
    </w:p>
    <w:p w14:paraId="7FDD06BE" w14:textId="77777777" w:rsidR="00B32AB3" w:rsidRPr="000B406D" w:rsidRDefault="003300CE"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lastRenderedPageBreak/>
        <w:t xml:space="preserve">Разработка системы постоянного выявления бизнес-проблем организации и обоснования их решений при помощи изменений ее бизнеса. </w:t>
      </w:r>
    </w:p>
    <w:p w14:paraId="5D58B456" w14:textId="77777777" w:rsidR="00441159" w:rsidRPr="000B406D" w:rsidRDefault="00441159"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Разработка рекомендаций по обоснованию, верификации и </w:t>
      </w:r>
      <w:proofErr w:type="spellStart"/>
      <w:r w:rsidRPr="000B406D">
        <w:rPr>
          <w:rFonts w:ascii="Times New Roman" w:hAnsi="Times New Roman"/>
          <w:sz w:val="28"/>
          <w:szCs w:val="28"/>
        </w:rPr>
        <w:t>валидации</w:t>
      </w:r>
      <w:proofErr w:type="spellEnd"/>
      <w:r w:rsidRPr="000B406D">
        <w:rPr>
          <w:rFonts w:ascii="Times New Roman" w:hAnsi="Times New Roman"/>
          <w:sz w:val="28"/>
          <w:szCs w:val="28"/>
        </w:rPr>
        <w:t xml:space="preserve"> требований к решениям выявляемых бизнес-проблем организации. </w:t>
      </w:r>
    </w:p>
    <w:p w14:paraId="2F0B3743" w14:textId="77777777" w:rsidR="00304893" w:rsidRPr="000B406D" w:rsidRDefault="003300CE"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Разработка рекомендаций по использованию в бизнес-анализе современных информационно-цифровых технологий. </w:t>
      </w:r>
    </w:p>
    <w:p w14:paraId="5C53CE05" w14:textId="77777777" w:rsidR="00B95FA4" w:rsidRPr="000B406D" w:rsidRDefault="00B95FA4"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Разработка рекомендаций по формированию информационной базы бизнес-анализа на основе возможностей управленческого учета.</w:t>
      </w:r>
    </w:p>
    <w:p w14:paraId="16137700" w14:textId="77777777" w:rsidR="00B32AB3" w:rsidRPr="000B406D" w:rsidRDefault="00CD57C1"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Разработка рекомендаций по использованию в бизнес-анализе методологии </w:t>
      </w:r>
      <w:r w:rsidRPr="000B406D">
        <w:rPr>
          <w:rFonts w:ascii="Times New Roman" w:hAnsi="Times New Roman"/>
          <w:sz w:val="28"/>
          <w:szCs w:val="28"/>
          <w:lang w:val="en-US"/>
        </w:rPr>
        <w:t>Big</w:t>
      </w:r>
      <w:r w:rsidRPr="000B406D">
        <w:rPr>
          <w:rFonts w:ascii="Times New Roman" w:hAnsi="Times New Roman"/>
          <w:sz w:val="28"/>
          <w:szCs w:val="28"/>
        </w:rPr>
        <w:t xml:space="preserve"> </w:t>
      </w:r>
      <w:r w:rsidRPr="000B406D">
        <w:rPr>
          <w:rFonts w:ascii="Times New Roman" w:hAnsi="Times New Roman"/>
          <w:sz w:val="28"/>
          <w:szCs w:val="28"/>
          <w:lang w:val="en-US"/>
        </w:rPr>
        <w:t>Data</w:t>
      </w:r>
      <w:r w:rsidRPr="000B406D">
        <w:rPr>
          <w:rFonts w:ascii="Times New Roman" w:hAnsi="Times New Roman"/>
          <w:sz w:val="28"/>
          <w:szCs w:val="28"/>
        </w:rPr>
        <w:t xml:space="preserve">. </w:t>
      </w:r>
    </w:p>
    <w:p w14:paraId="03C90508" w14:textId="77777777" w:rsidR="00CD57C1" w:rsidRPr="000B406D" w:rsidRDefault="00CD57C1"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Использование экономико-математических методов для обоснования возможностей сбалансированного выполнения требований заинтересованных сторон организации.</w:t>
      </w:r>
    </w:p>
    <w:p w14:paraId="51D2C910" w14:textId="77777777" w:rsidR="00441159" w:rsidRPr="000B406D" w:rsidRDefault="00F557A3" w:rsidP="00441159">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Разработка рекомендаций по аналитическому обеспечению инновационной деятельности организ</w:t>
      </w:r>
      <w:r w:rsidR="00441159" w:rsidRPr="000B406D">
        <w:rPr>
          <w:rFonts w:ascii="Times New Roman" w:hAnsi="Times New Roman"/>
          <w:sz w:val="28"/>
          <w:szCs w:val="28"/>
        </w:rPr>
        <w:t>ации.</w:t>
      </w:r>
    </w:p>
    <w:p w14:paraId="1E785DC1" w14:textId="77777777" w:rsidR="00B32AB3" w:rsidRPr="000B406D" w:rsidRDefault="00441159" w:rsidP="00441159">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Разработка рекомендаций по аналитическому обеспечению создания условий устойчивого развития организации. </w:t>
      </w:r>
    </w:p>
    <w:p w14:paraId="0AB18105" w14:textId="77777777" w:rsidR="006A5B84" w:rsidRPr="000B406D" w:rsidRDefault="006A5B84" w:rsidP="001833AF">
      <w:pPr>
        <w:pStyle w:val="fatext-n"/>
        <w:widowControl w:val="0"/>
        <w:numPr>
          <w:ilvl w:val="0"/>
          <w:numId w:val="1"/>
        </w:numPr>
        <w:tabs>
          <w:tab w:val="num" w:pos="0"/>
          <w:tab w:val="left" w:pos="284"/>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Использование бизнес-анализа для формирования интегрированной отчетности организации.</w:t>
      </w:r>
    </w:p>
    <w:p w14:paraId="56AF505E" w14:textId="77777777" w:rsidR="00B32AB3" w:rsidRPr="000B406D" w:rsidRDefault="00304893"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Анализ и реинжиниринг бизнес-</w:t>
      </w:r>
      <w:r w:rsidR="00B32AB3" w:rsidRPr="000B406D">
        <w:rPr>
          <w:rFonts w:ascii="Times New Roman" w:hAnsi="Times New Roman"/>
          <w:sz w:val="28"/>
          <w:szCs w:val="28"/>
        </w:rPr>
        <w:t xml:space="preserve">процессов </w:t>
      </w:r>
      <w:r w:rsidR="006A5B84" w:rsidRPr="000B406D">
        <w:rPr>
          <w:rFonts w:ascii="Times New Roman" w:hAnsi="Times New Roman"/>
          <w:sz w:val="28"/>
          <w:szCs w:val="28"/>
        </w:rPr>
        <w:t>коммерческой организации</w:t>
      </w:r>
      <w:r w:rsidR="00B32AB3" w:rsidRPr="000B406D">
        <w:rPr>
          <w:rFonts w:ascii="Times New Roman" w:hAnsi="Times New Roman"/>
          <w:sz w:val="28"/>
          <w:szCs w:val="28"/>
        </w:rPr>
        <w:t xml:space="preserve">. </w:t>
      </w:r>
    </w:p>
    <w:p w14:paraId="1EAAFECA" w14:textId="77777777" w:rsidR="00B32AB3" w:rsidRPr="000B406D" w:rsidRDefault="00B32AB3" w:rsidP="006A5B84">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 Анализ </w:t>
      </w:r>
      <w:r w:rsidR="00304893" w:rsidRPr="000B406D">
        <w:rPr>
          <w:rFonts w:ascii="Times New Roman" w:hAnsi="Times New Roman"/>
          <w:sz w:val="28"/>
          <w:szCs w:val="28"/>
        </w:rPr>
        <w:t>и оценка эффективности бизнес-</w:t>
      </w:r>
      <w:r w:rsidRPr="000B406D">
        <w:rPr>
          <w:rFonts w:ascii="Times New Roman" w:hAnsi="Times New Roman"/>
          <w:sz w:val="28"/>
          <w:szCs w:val="28"/>
        </w:rPr>
        <w:t>модели</w:t>
      </w:r>
      <w:r w:rsidR="006A5B84" w:rsidRPr="000B406D">
        <w:rPr>
          <w:rFonts w:ascii="Times New Roman" w:hAnsi="Times New Roman"/>
          <w:sz w:val="28"/>
          <w:szCs w:val="28"/>
        </w:rPr>
        <w:t xml:space="preserve"> коммерческой организации</w:t>
      </w:r>
      <w:r w:rsidRPr="000B406D">
        <w:rPr>
          <w:rFonts w:ascii="Times New Roman" w:hAnsi="Times New Roman"/>
          <w:sz w:val="28"/>
          <w:szCs w:val="28"/>
        </w:rPr>
        <w:t>.</w:t>
      </w:r>
    </w:p>
    <w:p w14:paraId="20FD60A7" w14:textId="77777777" w:rsidR="00B32AB3" w:rsidRPr="000B406D" w:rsidRDefault="00304893"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 </w:t>
      </w:r>
      <w:r w:rsidR="006A5B84" w:rsidRPr="000B406D">
        <w:rPr>
          <w:rFonts w:ascii="Times New Roman" w:hAnsi="Times New Roman"/>
          <w:sz w:val="28"/>
          <w:szCs w:val="28"/>
        </w:rPr>
        <w:t>Оценка влияния</w:t>
      </w:r>
      <w:r w:rsidRPr="000B406D">
        <w:rPr>
          <w:rFonts w:ascii="Times New Roman" w:hAnsi="Times New Roman"/>
          <w:sz w:val="28"/>
          <w:szCs w:val="28"/>
        </w:rPr>
        <w:t xml:space="preserve"> бизнес-</w:t>
      </w:r>
      <w:r w:rsidR="00B32AB3" w:rsidRPr="000B406D">
        <w:rPr>
          <w:rFonts w:ascii="Times New Roman" w:hAnsi="Times New Roman"/>
          <w:sz w:val="28"/>
          <w:szCs w:val="28"/>
        </w:rPr>
        <w:t xml:space="preserve">модели </w:t>
      </w:r>
      <w:r w:rsidR="006A5B84" w:rsidRPr="000B406D">
        <w:rPr>
          <w:rFonts w:ascii="Times New Roman" w:hAnsi="Times New Roman"/>
          <w:sz w:val="28"/>
          <w:szCs w:val="28"/>
        </w:rPr>
        <w:t xml:space="preserve">организации на реализацию ее </w:t>
      </w:r>
      <w:r w:rsidR="00B32AB3" w:rsidRPr="000B406D">
        <w:rPr>
          <w:rFonts w:ascii="Times New Roman" w:hAnsi="Times New Roman"/>
          <w:sz w:val="28"/>
          <w:szCs w:val="28"/>
        </w:rPr>
        <w:t>стратегии.</w:t>
      </w:r>
    </w:p>
    <w:p w14:paraId="3371B545" w14:textId="77777777" w:rsidR="009163CE" w:rsidRPr="000B406D" w:rsidRDefault="009163CE"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Обоснование построения бизнес-модели организации на основе цифровой платформы.</w:t>
      </w:r>
    </w:p>
    <w:p w14:paraId="2C43E04C" w14:textId="77777777" w:rsidR="00B32AB3" w:rsidRPr="000B406D" w:rsidRDefault="006A5B84"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Разработка рекомендаций по использованию в бизнес-анализе принципов функционально-стоимостного анализа.</w:t>
      </w:r>
      <w:r w:rsidR="00B32AB3" w:rsidRPr="000B406D">
        <w:rPr>
          <w:rFonts w:ascii="Times New Roman" w:hAnsi="Times New Roman"/>
          <w:sz w:val="28"/>
          <w:szCs w:val="28"/>
        </w:rPr>
        <w:t xml:space="preserve"> </w:t>
      </w:r>
    </w:p>
    <w:p w14:paraId="4300A158" w14:textId="77777777" w:rsidR="002432BF" w:rsidRPr="000B406D" w:rsidRDefault="00B32AB3" w:rsidP="005E204C">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 </w:t>
      </w:r>
      <w:r w:rsidR="006A5B84" w:rsidRPr="000B406D">
        <w:rPr>
          <w:rFonts w:ascii="Times New Roman" w:hAnsi="Times New Roman"/>
          <w:sz w:val="28"/>
          <w:szCs w:val="28"/>
        </w:rPr>
        <w:t>Разработка рекомендаций по</w:t>
      </w:r>
      <w:r w:rsidR="005E204C" w:rsidRPr="000B406D">
        <w:rPr>
          <w:rFonts w:ascii="Times New Roman" w:hAnsi="Times New Roman"/>
          <w:sz w:val="28"/>
          <w:szCs w:val="28"/>
        </w:rPr>
        <w:t xml:space="preserve"> о</w:t>
      </w:r>
      <w:r w:rsidR="00304893" w:rsidRPr="000B406D">
        <w:rPr>
          <w:rFonts w:ascii="Times New Roman" w:hAnsi="Times New Roman"/>
          <w:sz w:val="28"/>
          <w:szCs w:val="28"/>
        </w:rPr>
        <w:t>рганизаци</w:t>
      </w:r>
      <w:r w:rsidR="005E204C" w:rsidRPr="000B406D">
        <w:rPr>
          <w:rFonts w:ascii="Times New Roman" w:hAnsi="Times New Roman"/>
          <w:sz w:val="28"/>
          <w:szCs w:val="28"/>
        </w:rPr>
        <w:t>и</w:t>
      </w:r>
      <w:r w:rsidR="00304893" w:rsidRPr="000B406D">
        <w:rPr>
          <w:rFonts w:ascii="Times New Roman" w:hAnsi="Times New Roman"/>
          <w:sz w:val="28"/>
          <w:szCs w:val="28"/>
        </w:rPr>
        <w:t xml:space="preserve"> и управлени</w:t>
      </w:r>
      <w:r w:rsidR="006F3DA0">
        <w:rPr>
          <w:rFonts w:ascii="Times New Roman" w:hAnsi="Times New Roman"/>
          <w:sz w:val="28"/>
          <w:szCs w:val="28"/>
        </w:rPr>
        <w:t>ю</w:t>
      </w:r>
      <w:r w:rsidR="00304893" w:rsidRPr="000B406D">
        <w:rPr>
          <w:rFonts w:ascii="Times New Roman" w:hAnsi="Times New Roman"/>
          <w:sz w:val="28"/>
          <w:szCs w:val="28"/>
        </w:rPr>
        <w:t xml:space="preserve"> бизнес-анализом в экономическ</w:t>
      </w:r>
      <w:r w:rsidR="005E204C" w:rsidRPr="000B406D">
        <w:rPr>
          <w:rFonts w:ascii="Times New Roman" w:hAnsi="Times New Roman"/>
          <w:sz w:val="28"/>
          <w:szCs w:val="28"/>
        </w:rPr>
        <w:t>ом</w:t>
      </w:r>
      <w:r w:rsidR="00304893" w:rsidRPr="000B406D">
        <w:rPr>
          <w:rFonts w:ascii="Times New Roman" w:hAnsi="Times New Roman"/>
          <w:sz w:val="28"/>
          <w:szCs w:val="28"/>
        </w:rPr>
        <w:t xml:space="preserve"> субъект</w:t>
      </w:r>
      <w:r w:rsidR="005E204C" w:rsidRPr="000B406D">
        <w:rPr>
          <w:rFonts w:ascii="Times New Roman" w:hAnsi="Times New Roman"/>
          <w:sz w:val="28"/>
          <w:szCs w:val="28"/>
        </w:rPr>
        <w:t>е</w:t>
      </w:r>
      <w:r w:rsidR="002432BF" w:rsidRPr="000B406D">
        <w:rPr>
          <w:rFonts w:ascii="Times New Roman" w:hAnsi="Times New Roman"/>
          <w:sz w:val="28"/>
          <w:szCs w:val="28"/>
        </w:rPr>
        <w:t>.</w:t>
      </w:r>
    </w:p>
    <w:p w14:paraId="0A3A8FBA" w14:textId="77777777" w:rsidR="00371EF3" w:rsidRPr="000B406D" w:rsidRDefault="00371EF3" w:rsidP="005E204C">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lastRenderedPageBreak/>
        <w:t>Распределение функций бизнес-анализа между функциональными и линейными подразделениями коммерческой организации.</w:t>
      </w:r>
    </w:p>
    <w:p w14:paraId="03A8957C" w14:textId="77777777" w:rsidR="009163CE" w:rsidRPr="000B406D" w:rsidRDefault="009163CE" w:rsidP="005E204C">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Использование принципов бизнес-анализа при построении сбалансированной системы показателей коммерческой организации.</w:t>
      </w:r>
    </w:p>
    <w:p w14:paraId="757B7163" w14:textId="77777777" w:rsidR="005E204C" w:rsidRPr="000B406D" w:rsidRDefault="005E204C"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Использование </w:t>
      </w:r>
      <w:proofErr w:type="spellStart"/>
      <w:r w:rsidRPr="000B406D">
        <w:rPr>
          <w:rFonts w:ascii="Times New Roman" w:hAnsi="Times New Roman"/>
          <w:sz w:val="28"/>
          <w:szCs w:val="28"/>
        </w:rPr>
        <w:t>форсайт</w:t>
      </w:r>
      <w:proofErr w:type="spellEnd"/>
      <w:r w:rsidRPr="000B406D">
        <w:rPr>
          <w:rFonts w:ascii="Times New Roman" w:hAnsi="Times New Roman"/>
          <w:sz w:val="28"/>
          <w:szCs w:val="28"/>
        </w:rPr>
        <w:t>-анализа для обоснования стратегии изменений в коммерческой организации.</w:t>
      </w:r>
    </w:p>
    <w:p w14:paraId="1BB9DDC6" w14:textId="77777777" w:rsidR="005E204C" w:rsidRPr="000B406D" w:rsidRDefault="005E204C"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Использование принципов теории ограничений для обоснования направлений управления изменениями в организации.</w:t>
      </w:r>
    </w:p>
    <w:p w14:paraId="447DC3AE" w14:textId="77777777" w:rsidR="00371EF3" w:rsidRPr="000B406D" w:rsidRDefault="00371EF3" w:rsidP="001833AF">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Использование принципов </w:t>
      </w:r>
      <w:r w:rsidRPr="000B406D">
        <w:rPr>
          <w:rFonts w:ascii="Times New Roman" w:hAnsi="Times New Roman"/>
          <w:sz w:val="28"/>
          <w:szCs w:val="28"/>
          <w:lang w:val="en-US"/>
        </w:rPr>
        <w:t>Agile</w:t>
      </w:r>
      <w:r w:rsidRPr="000B406D">
        <w:rPr>
          <w:rFonts w:ascii="Times New Roman" w:hAnsi="Times New Roman"/>
          <w:sz w:val="28"/>
          <w:szCs w:val="28"/>
        </w:rPr>
        <w:t xml:space="preserve"> в бизнес-анализе.</w:t>
      </w:r>
    </w:p>
    <w:p w14:paraId="27C8C061" w14:textId="77777777" w:rsidR="00717DE1" w:rsidRPr="000B406D" w:rsidRDefault="001225A9" w:rsidP="00717DE1">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 xml:space="preserve">Использование возможностей </w:t>
      </w:r>
      <w:proofErr w:type="spellStart"/>
      <w:r w:rsidRPr="000B406D">
        <w:rPr>
          <w:rFonts w:ascii="Times New Roman" w:hAnsi="Times New Roman"/>
          <w:sz w:val="28"/>
          <w:szCs w:val="28"/>
        </w:rPr>
        <w:t>Business</w:t>
      </w:r>
      <w:proofErr w:type="spellEnd"/>
      <w:r w:rsidRPr="000B406D">
        <w:rPr>
          <w:rFonts w:ascii="Times New Roman" w:hAnsi="Times New Roman"/>
          <w:sz w:val="28"/>
          <w:szCs w:val="28"/>
        </w:rPr>
        <w:t xml:space="preserve"> </w:t>
      </w:r>
      <w:proofErr w:type="spellStart"/>
      <w:r w:rsidRPr="000B406D">
        <w:rPr>
          <w:rFonts w:ascii="Times New Roman" w:hAnsi="Times New Roman"/>
          <w:sz w:val="28"/>
          <w:szCs w:val="28"/>
        </w:rPr>
        <w:t>Intelligence</w:t>
      </w:r>
      <w:proofErr w:type="spellEnd"/>
      <w:r w:rsidR="00304893" w:rsidRPr="000B406D">
        <w:rPr>
          <w:rFonts w:ascii="Times New Roman" w:hAnsi="Times New Roman"/>
          <w:sz w:val="28"/>
          <w:szCs w:val="28"/>
        </w:rPr>
        <w:t xml:space="preserve"> </w:t>
      </w:r>
      <w:r w:rsidR="00EB48E8" w:rsidRPr="000B406D">
        <w:rPr>
          <w:rFonts w:ascii="Times New Roman" w:hAnsi="Times New Roman"/>
          <w:sz w:val="28"/>
          <w:szCs w:val="28"/>
        </w:rPr>
        <w:t xml:space="preserve">в организации бизнес-анализа. </w:t>
      </w:r>
    </w:p>
    <w:p w14:paraId="5B891EBB" w14:textId="77777777" w:rsidR="00717DE1" w:rsidRPr="000B406D" w:rsidRDefault="00E73ABB" w:rsidP="00717DE1">
      <w:pPr>
        <w:pStyle w:val="fatext-n"/>
        <w:widowControl w:val="0"/>
        <w:numPr>
          <w:ilvl w:val="0"/>
          <w:numId w:val="1"/>
        </w:numPr>
        <w:tabs>
          <w:tab w:val="num" w:pos="0"/>
          <w:tab w:val="left" w:pos="284"/>
          <w:tab w:val="num" w:pos="540"/>
          <w:tab w:val="left" w:pos="567"/>
          <w:tab w:val="left" w:pos="1134"/>
        </w:tabs>
        <w:spacing w:before="0" w:beforeAutospacing="0" w:after="0" w:afterAutospacing="0" w:line="360" w:lineRule="auto"/>
        <w:ind w:left="0" w:firstLine="709"/>
        <w:rPr>
          <w:rFonts w:ascii="Times New Roman" w:hAnsi="Times New Roman"/>
          <w:sz w:val="28"/>
          <w:szCs w:val="28"/>
        </w:rPr>
      </w:pPr>
      <w:r w:rsidRPr="000B406D">
        <w:rPr>
          <w:rFonts w:ascii="Times New Roman" w:hAnsi="Times New Roman"/>
          <w:sz w:val="28"/>
          <w:szCs w:val="28"/>
        </w:rPr>
        <w:t>Разработка предложений по ак</w:t>
      </w:r>
      <w:r w:rsidR="00717DE1" w:rsidRPr="000B406D">
        <w:rPr>
          <w:rFonts w:ascii="Times New Roman" w:hAnsi="Times New Roman"/>
          <w:sz w:val="28"/>
          <w:szCs w:val="28"/>
        </w:rPr>
        <w:t>т</w:t>
      </w:r>
      <w:r w:rsidRPr="000B406D">
        <w:rPr>
          <w:rFonts w:ascii="Times New Roman" w:hAnsi="Times New Roman"/>
          <w:sz w:val="28"/>
          <w:szCs w:val="28"/>
        </w:rPr>
        <w:t xml:space="preserve">уализации </w:t>
      </w:r>
      <w:r w:rsidR="00717DE1" w:rsidRPr="000B406D">
        <w:rPr>
          <w:rFonts w:ascii="Times New Roman" w:hAnsi="Times New Roman"/>
          <w:sz w:val="28"/>
          <w:szCs w:val="28"/>
        </w:rPr>
        <w:t>п</w:t>
      </w:r>
      <w:r w:rsidR="00304893" w:rsidRPr="000B406D">
        <w:rPr>
          <w:rFonts w:ascii="Times New Roman" w:hAnsi="Times New Roman"/>
          <w:sz w:val="28"/>
          <w:szCs w:val="28"/>
        </w:rPr>
        <w:t>рофессиональн</w:t>
      </w:r>
      <w:r w:rsidR="00717DE1" w:rsidRPr="000B406D">
        <w:rPr>
          <w:rFonts w:ascii="Times New Roman" w:hAnsi="Times New Roman"/>
          <w:sz w:val="28"/>
          <w:szCs w:val="28"/>
        </w:rPr>
        <w:t>ого</w:t>
      </w:r>
      <w:r w:rsidR="00304893" w:rsidRPr="000B406D">
        <w:rPr>
          <w:rFonts w:ascii="Times New Roman" w:hAnsi="Times New Roman"/>
          <w:sz w:val="28"/>
          <w:szCs w:val="28"/>
        </w:rPr>
        <w:t xml:space="preserve"> стандарт</w:t>
      </w:r>
      <w:r w:rsidR="00717DE1" w:rsidRPr="000B406D">
        <w:rPr>
          <w:rFonts w:ascii="Times New Roman" w:hAnsi="Times New Roman"/>
          <w:sz w:val="28"/>
          <w:szCs w:val="28"/>
        </w:rPr>
        <w:t>а</w:t>
      </w:r>
      <w:r w:rsidR="00304893" w:rsidRPr="000B406D">
        <w:rPr>
          <w:rFonts w:ascii="Times New Roman" w:hAnsi="Times New Roman"/>
          <w:sz w:val="28"/>
          <w:szCs w:val="28"/>
        </w:rPr>
        <w:t xml:space="preserve"> «Бизнес-аналитик»</w:t>
      </w:r>
      <w:r w:rsidR="00717DE1" w:rsidRPr="000B406D">
        <w:rPr>
          <w:rFonts w:ascii="Times New Roman" w:hAnsi="Times New Roman"/>
          <w:sz w:val="28"/>
          <w:szCs w:val="28"/>
        </w:rPr>
        <w:t xml:space="preserve">. </w:t>
      </w:r>
      <w:r w:rsidR="00304893" w:rsidRPr="000B406D">
        <w:rPr>
          <w:rFonts w:ascii="Times New Roman" w:hAnsi="Times New Roman"/>
          <w:sz w:val="28"/>
          <w:szCs w:val="28"/>
        </w:rPr>
        <w:t xml:space="preserve"> </w:t>
      </w:r>
    </w:p>
    <w:p w14:paraId="366CCF70" w14:textId="77777777" w:rsidR="009A4C75" w:rsidRPr="000B406D" w:rsidRDefault="009A4C75" w:rsidP="00717DE1">
      <w:pPr>
        <w:pStyle w:val="fatext-n"/>
        <w:widowControl w:val="0"/>
        <w:tabs>
          <w:tab w:val="left" w:pos="284"/>
          <w:tab w:val="num" w:pos="540"/>
          <w:tab w:val="left" w:pos="567"/>
          <w:tab w:val="left" w:pos="1134"/>
        </w:tabs>
        <w:spacing w:before="0" w:beforeAutospacing="0" w:after="0" w:afterAutospacing="0" w:line="360" w:lineRule="auto"/>
        <w:ind w:firstLine="709"/>
        <w:rPr>
          <w:rFonts w:ascii="Times New Roman" w:hAnsi="Times New Roman"/>
          <w:sz w:val="28"/>
          <w:szCs w:val="28"/>
        </w:rPr>
      </w:pPr>
      <w:r w:rsidRPr="000B406D">
        <w:rPr>
          <w:rFonts w:ascii="Times New Roman" w:hAnsi="Times New Roman"/>
          <w:sz w:val="28"/>
          <w:szCs w:val="28"/>
        </w:rPr>
        <w:t>Перечень контрольных вопросов</w:t>
      </w:r>
      <w:r w:rsidR="00717DE1" w:rsidRPr="000B406D">
        <w:rPr>
          <w:rFonts w:ascii="Times New Roman" w:hAnsi="Times New Roman"/>
          <w:sz w:val="28"/>
          <w:szCs w:val="28"/>
        </w:rPr>
        <w:t xml:space="preserve"> и</w:t>
      </w:r>
      <w:r w:rsidRPr="000B406D">
        <w:rPr>
          <w:rFonts w:ascii="Times New Roman" w:hAnsi="Times New Roman"/>
          <w:sz w:val="28"/>
          <w:szCs w:val="28"/>
        </w:rPr>
        <w:t xml:space="preserve"> тематика домашних заданий определяются содержанием каждой из изучаемых тем уче</w:t>
      </w:r>
      <w:r w:rsidR="00061349" w:rsidRPr="000B406D">
        <w:rPr>
          <w:rFonts w:ascii="Times New Roman" w:hAnsi="Times New Roman"/>
          <w:sz w:val="28"/>
          <w:szCs w:val="28"/>
        </w:rPr>
        <w:t>б</w:t>
      </w:r>
      <w:r w:rsidR="001D0E5B" w:rsidRPr="000B406D">
        <w:rPr>
          <w:rFonts w:ascii="Times New Roman" w:hAnsi="Times New Roman"/>
          <w:sz w:val="28"/>
          <w:szCs w:val="28"/>
        </w:rPr>
        <w:t>ного курса. Темы про</w:t>
      </w:r>
      <w:r w:rsidR="00717DE1" w:rsidRPr="000B406D">
        <w:rPr>
          <w:rFonts w:ascii="Times New Roman" w:hAnsi="Times New Roman"/>
          <w:sz w:val="28"/>
          <w:szCs w:val="28"/>
        </w:rPr>
        <w:t>ектных работ</w:t>
      </w:r>
      <w:r w:rsidRPr="000B406D">
        <w:rPr>
          <w:rFonts w:ascii="Times New Roman" w:hAnsi="Times New Roman"/>
          <w:sz w:val="28"/>
          <w:szCs w:val="28"/>
        </w:rPr>
        <w:t xml:space="preserve"> определяется индивидуально каждым студентом </w:t>
      </w:r>
      <w:r w:rsidR="00717DE1" w:rsidRPr="000B406D">
        <w:rPr>
          <w:rFonts w:ascii="Times New Roman" w:hAnsi="Times New Roman"/>
          <w:sz w:val="28"/>
          <w:szCs w:val="28"/>
        </w:rPr>
        <w:t xml:space="preserve">или сформировавшейся проектной командой </w:t>
      </w:r>
      <w:r w:rsidRPr="000B406D">
        <w:rPr>
          <w:rFonts w:ascii="Times New Roman" w:hAnsi="Times New Roman"/>
          <w:sz w:val="28"/>
          <w:szCs w:val="28"/>
        </w:rPr>
        <w:t xml:space="preserve">по согласованию с преподавателем и могут выходить за рамки примерной тематики и вопросов, рассматриваемых на учебных занятиях. </w:t>
      </w:r>
    </w:p>
    <w:p w14:paraId="075EDDEC" w14:textId="77777777" w:rsidR="00B32AB3" w:rsidRPr="000B406D" w:rsidRDefault="00B32AB3" w:rsidP="00717DE1">
      <w:pPr>
        <w:widowControl w:val="0"/>
        <w:spacing w:line="360" w:lineRule="auto"/>
        <w:ind w:firstLine="709"/>
        <w:jc w:val="both"/>
        <w:rPr>
          <w:sz w:val="28"/>
          <w:szCs w:val="28"/>
        </w:rPr>
      </w:pPr>
      <w:r w:rsidRPr="000B406D">
        <w:rPr>
          <w:sz w:val="28"/>
          <w:szCs w:val="28"/>
        </w:rPr>
        <w:t>Целью подготов</w:t>
      </w:r>
      <w:r w:rsidR="001D0E5B" w:rsidRPr="000B406D">
        <w:rPr>
          <w:sz w:val="28"/>
          <w:szCs w:val="28"/>
        </w:rPr>
        <w:t xml:space="preserve">ки и публичной защиты </w:t>
      </w:r>
      <w:r w:rsidR="00A93A7D" w:rsidRPr="000B406D">
        <w:rPr>
          <w:sz w:val="28"/>
          <w:szCs w:val="28"/>
        </w:rPr>
        <w:t>проектных работ</w:t>
      </w:r>
      <w:r w:rsidRPr="000B406D">
        <w:rPr>
          <w:sz w:val="28"/>
          <w:szCs w:val="28"/>
        </w:rPr>
        <w:t xml:space="preserve"> является развитие высокой степени самостоятельности, умение работать со специальной (в </w:t>
      </w:r>
      <w:proofErr w:type="spellStart"/>
      <w:r w:rsidRPr="000B406D">
        <w:rPr>
          <w:sz w:val="28"/>
          <w:szCs w:val="28"/>
        </w:rPr>
        <w:t>т.ч</w:t>
      </w:r>
      <w:proofErr w:type="spellEnd"/>
      <w:r w:rsidRPr="000B406D">
        <w:rPr>
          <w:sz w:val="28"/>
          <w:szCs w:val="28"/>
        </w:rPr>
        <w:t>. зарубежной) литературой</w:t>
      </w:r>
      <w:r w:rsidR="00A93A7D" w:rsidRPr="000B406D">
        <w:rPr>
          <w:sz w:val="28"/>
          <w:szCs w:val="28"/>
        </w:rPr>
        <w:t xml:space="preserve"> и с фактическими материалами</w:t>
      </w:r>
      <w:r w:rsidR="004940C8" w:rsidRPr="000B406D">
        <w:rPr>
          <w:sz w:val="28"/>
          <w:szCs w:val="28"/>
        </w:rPr>
        <w:t xml:space="preserve">, высказывать свое отношение к экономическим объектам и процессам, </w:t>
      </w:r>
      <w:r w:rsidR="00A93A7D" w:rsidRPr="000B406D">
        <w:rPr>
          <w:sz w:val="28"/>
          <w:szCs w:val="28"/>
        </w:rPr>
        <w:t xml:space="preserve">ставить и решать практически значимые задачи, </w:t>
      </w:r>
      <w:r w:rsidR="004940C8" w:rsidRPr="000B406D">
        <w:rPr>
          <w:sz w:val="28"/>
          <w:szCs w:val="28"/>
        </w:rPr>
        <w:t>самостоятельно принимать решения о целесообразности применения методов бизнес-анализа, работать в коллективе, структурировать материал, оформлять и докладывать результаты исследований при помощи презентаций, приобретать навыки публичных выступлений и участия в научных дискуссиях.</w:t>
      </w:r>
    </w:p>
    <w:p w14:paraId="547632A0" w14:textId="6C4F65B2" w:rsidR="001833AF" w:rsidRPr="0071539C" w:rsidRDefault="004940C8" w:rsidP="0071539C">
      <w:pPr>
        <w:widowControl w:val="0"/>
        <w:spacing w:line="360" w:lineRule="auto"/>
        <w:ind w:firstLine="708"/>
        <w:jc w:val="both"/>
        <w:rPr>
          <w:sz w:val="28"/>
          <w:szCs w:val="28"/>
        </w:rPr>
      </w:pPr>
      <w:r w:rsidRPr="000B406D">
        <w:rPr>
          <w:sz w:val="28"/>
          <w:szCs w:val="28"/>
        </w:rPr>
        <w:t>Студент, исходя</w:t>
      </w:r>
      <w:r w:rsidR="001D0E5B" w:rsidRPr="000B406D">
        <w:rPr>
          <w:sz w:val="28"/>
          <w:szCs w:val="28"/>
        </w:rPr>
        <w:t xml:space="preserve"> из темы свое</w:t>
      </w:r>
      <w:r w:rsidR="0095565F" w:rsidRPr="000B406D">
        <w:rPr>
          <w:sz w:val="28"/>
          <w:szCs w:val="28"/>
        </w:rPr>
        <w:t>й проектной работы</w:t>
      </w:r>
      <w:r w:rsidRPr="000B406D">
        <w:rPr>
          <w:sz w:val="28"/>
          <w:szCs w:val="28"/>
        </w:rPr>
        <w:t>, изучает необходимую экономическую литературу</w:t>
      </w:r>
      <w:r w:rsidR="0095565F" w:rsidRPr="000B406D">
        <w:rPr>
          <w:sz w:val="28"/>
          <w:szCs w:val="28"/>
        </w:rPr>
        <w:t>:</w:t>
      </w:r>
      <w:r w:rsidRPr="000B406D">
        <w:rPr>
          <w:sz w:val="28"/>
          <w:szCs w:val="28"/>
        </w:rPr>
        <w:t xml:space="preserve"> нормативные акты, учебники, пособия, </w:t>
      </w:r>
      <w:r w:rsidRPr="000B406D">
        <w:rPr>
          <w:sz w:val="28"/>
          <w:szCs w:val="28"/>
        </w:rPr>
        <w:lastRenderedPageBreak/>
        <w:t xml:space="preserve">монографии, научные статьи, дискуссии экспертного </w:t>
      </w:r>
      <w:r w:rsidR="0095565F" w:rsidRPr="000B406D">
        <w:rPr>
          <w:sz w:val="28"/>
          <w:szCs w:val="28"/>
        </w:rPr>
        <w:t>и</w:t>
      </w:r>
      <w:r w:rsidRPr="000B406D">
        <w:rPr>
          <w:sz w:val="28"/>
          <w:szCs w:val="28"/>
        </w:rPr>
        <w:t>нтернет-сообщества</w:t>
      </w:r>
      <w:r w:rsidR="0095565F" w:rsidRPr="000B406D">
        <w:rPr>
          <w:sz w:val="28"/>
          <w:szCs w:val="28"/>
        </w:rPr>
        <w:t>, отчетность и другие материалы реальных предприятий</w:t>
      </w:r>
      <w:r w:rsidRPr="000B406D">
        <w:rPr>
          <w:sz w:val="28"/>
          <w:szCs w:val="28"/>
        </w:rPr>
        <w:t>. По результатам формирует тезисы, которые согласовывает с преподавателем. Оформляет презентацию и комментарии к слайдам, а также дискуссионные вопросы для слушателей.</w:t>
      </w:r>
    </w:p>
    <w:p w14:paraId="4F682C3D" w14:textId="77777777" w:rsidR="00B74BA8" w:rsidRPr="00B74BA8" w:rsidRDefault="00B74BA8" w:rsidP="00E07B19">
      <w:pPr>
        <w:widowControl w:val="0"/>
        <w:numPr>
          <w:ilvl w:val="0"/>
          <w:numId w:val="41"/>
        </w:numPr>
        <w:tabs>
          <w:tab w:val="left" w:pos="567"/>
        </w:tabs>
        <w:spacing w:before="240" w:after="240"/>
        <w:ind w:left="0" w:firstLine="709"/>
        <w:jc w:val="both"/>
        <w:outlineLvl w:val="0"/>
        <w:rPr>
          <w:b/>
          <w:bCs/>
          <w:sz w:val="28"/>
          <w:szCs w:val="28"/>
          <w:lang w:val="x-none"/>
        </w:rPr>
      </w:pPr>
      <w:bookmarkStart w:id="12" w:name="_Toc101908173"/>
      <w:r w:rsidRPr="00B74BA8">
        <w:rPr>
          <w:b/>
          <w:bCs/>
          <w:sz w:val="28"/>
          <w:szCs w:val="28"/>
          <w:lang w:val="x-none"/>
        </w:rPr>
        <w:t>Фонд оценочных средств для проведения промежуточной аттестации обучающихся по дисциплине</w:t>
      </w:r>
      <w:bookmarkEnd w:id="12"/>
    </w:p>
    <w:p w14:paraId="6A760C81" w14:textId="77777777" w:rsidR="00B74BA8" w:rsidRPr="00B74BA8" w:rsidRDefault="00B74BA8" w:rsidP="00B74BA8">
      <w:pPr>
        <w:widowControl w:val="0"/>
        <w:ind w:firstLine="709"/>
        <w:jc w:val="both"/>
        <w:rPr>
          <w:sz w:val="28"/>
          <w:szCs w:val="28"/>
        </w:rPr>
      </w:pPr>
    </w:p>
    <w:p w14:paraId="4DCAA3BA" w14:textId="2B73871D" w:rsidR="005578F4" w:rsidRDefault="00B74BA8" w:rsidP="005578F4">
      <w:pPr>
        <w:widowControl w:val="0"/>
        <w:spacing w:line="360" w:lineRule="auto"/>
        <w:ind w:firstLine="709"/>
        <w:jc w:val="both"/>
        <w:rPr>
          <w:sz w:val="28"/>
          <w:szCs w:val="28"/>
        </w:rPr>
      </w:pPr>
      <w:r w:rsidRPr="00B74BA8">
        <w:rPr>
          <w:sz w:val="28"/>
          <w:szCs w:val="28"/>
        </w:rPr>
        <w:t>Перечень планируемых результатов освоения образовательной программы</w:t>
      </w:r>
      <w:r w:rsidR="00C91C72">
        <w:rPr>
          <w:sz w:val="28"/>
          <w:szCs w:val="28"/>
        </w:rPr>
        <w:t xml:space="preserve"> (перечень компетенций)</w:t>
      </w:r>
      <w:r w:rsidRPr="00B74BA8">
        <w:rPr>
          <w:sz w:val="28"/>
          <w:szCs w:val="28"/>
        </w:rPr>
        <w:t xml:space="preserve"> с указанием индикаторов их достижения</w:t>
      </w:r>
      <w:r w:rsidR="00C91C72">
        <w:rPr>
          <w:sz w:val="28"/>
          <w:szCs w:val="28"/>
        </w:rPr>
        <w:t xml:space="preserve"> </w:t>
      </w:r>
      <w:r w:rsidR="00C91C72" w:rsidRPr="00C91C72">
        <w:rPr>
          <w:sz w:val="28"/>
          <w:szCs w:val="28"/>
        </w:rPr>
        <w:t xml:space="preserve">и планируемых результатов обучения по дисциплине содержится в разделе 2. </w:t>
      </w:r>
      <w:r w:rsidR="00C91C72">
        <w:rPr>
          <w:sz w:val="28"/>
          <w:szCs w:val="28"/>
        </w:rPr>
        <w:t>«</w:t>
      </w:r>
      <w:r w:rsidR="00C91C72" w:rsidRPr="00C91C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7135" w:rsidRPr="000A3AA9">
        <w:rPr>
          <w:sz w:val="28"/>
          <w:szCs w:val="28"/>
        </w:rPr>
        <w:t xml:space="preserve"> содержится в разделе 2.</w:t>
      </w:r>
      <w:r w:rsidR="00717135" w:rsidRPr="000A3AA9">
        <w:rPr>
          <w:b/>
          <w:sz w:val="28"/>
          <w:szCs w:val="28"/>
        </w:rPr>
        <w:t xml:space="preserve"> </w:t>
      </w:r>
      <w:r w:rsidR="00717135">
        <w:rPr>
          <w:b/>
          <w:sz w:val="28"/>
          <w:szCs w:val="28"/>
        </w:rPr>
        <w:t>«</w:t>
      </w:r>
      <w:r w:rsidR="00717135"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7135" w:rsidRPr="00007F07">
        <w:rPr>
          <w:sz w:val="28"/>
          <w:szCs w:val="28"/>
        </w:rPr>
        <w:t xml:space="preserve"> </w:t>
      </w:r>
    </w:p>
    <w:p w14:paraId="0A132BEB" w14:textId="77777777" w:rsidR="00873BD6" w:rsidRDefault="00873BD6" w:rsidP="005578F4">
      <w:pPr>
        <w:widowControl w:val="0"/>
        <w:spacing w:line="360" w:lineRule="auto"/>
        <w:ind w:firstLine="709"/>
        <w:jc w:val="both"/>
        <w:rPr>
          <w:sz w:val="28"/>
          <w:szCs w:val="28"/>
        </w:rPr>
      </w:pPr>
    </w:p>
    <w:p w14:paraId="69677156" w14:textId="4BD18E85" w:rsidR="009F290A" w:rsidRPr="00B74BA8" w:rsidRDefault="009F290A" w:rsidP="009F290A">
      <w:pPr>
        <w:widowControl w:val="0"/>
        <w:spacing w:line="360" w:lineRule="auto"/>
        <w:ind w:firstLine="709"/>
        <w:jc w:val="right"/>
        <w:rPr>
          <w:sz w:val="28"/>
          <w:szCs w:val="28"/>
        </w:rPr>
      </w:pPr>
      <w:r w:rsidRPr="00007F07">
        <w:rPr>
          <w:sz w:val="28"/>
          <w:szCs w:val="28"/>
        </w:rPr>
        <w:t xml:space="preserve">                                      </w:t>
      </w:r>
      <w:r w:rsidRPr="008C4C10">
        <w:rPr>
          <w:sz w:val="28"/>
          <w:szCs w:val="28"/>
        </w:rPr>
        <w:t xml:space="preserve">Таблица </w:t>
      </w:r>
      <w:r>
        <w:rPr>
          <w:sz w:val="28"/>
          <w:szCs w:val="28"/>
        </w:rPr>
        <w:t>6</w:t>
      </w:r>
      <w:r w:rsidRPr="008C4C10">
        <w:rPr>
          <w:sz w:val="28"/>
          <w:szCs w:val="28"/>
        </w:rPr>
        <w:t>.</w:t>
      </w:r>
      <w:r w:rsidRPr="00C91C72">
        <w:rPr>
          <w:sz w:val="28"/>
          <w:szCs w:val="28"/>
        </w:rPr>
        <w:t xml:space="preserve">                                     </w:t>
      </w:r>
    </w:p>
    <w:p w14:paraId="4073E116" w14:textId="77777777" w:rsidR="009F290A" w:rsidRDefault="009F290A" w:rsidP="009F290A">
      <w:pPr>
        <w:widowControl w:val="0"/>
        <w:ind w:firstLine="709"/>
        <w:jc w:val="center"/>
        <w:rPr>
          <w:sz w:val="28"/>
          <w:szCs w:val="28"/>
        </w:rPr>
      </w:pPr>
      <w:r w:rsidRPr="00B74BA8">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88ED199" w14:textId="77777777" w:rsidR="009F290A" w:rsidRPr="00E22762" w:rsidRDefault="009F290A" w:rsidP="009F290A">
      <w:pPr>
        <w:widowControl w:val="0"/>
        <w:autoSpaceDE w:val="0"/>
        <w:autoSpaceDN w:val="0"/>
        <w:adjustRightInd w:val="0"/>
        <w:ind w:firstLine="709"/>
        <w:jc w:val="both"/>
        <w:rPr>
          <w:sz w:val="28"/>
          <w:szCs w:val="28"/>
        </w:rPr>
      </w:pPr>
      <w:r w:rsidRPr="00E22762">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354"/>
        <w:gridCol w:w="1509"/>
        <w:gridCol w:w="5521"/>
      </w:tblGrid>
      <w:tr w:rsidR="00B7299E" w:rsidRPr="00867F65" w14:paraId="55A1F315" w14:textId="77777777" w:rsidTr="00990C52">
        <w:tc>
          <w:tcPr>
            <w:tcW w:w="1243" w:type="dxa"/>
            <w:shd w:val="clear" w:color="auto" w:fill="auto"/>
          </w:tcPr>
          <w:p w14:paraId="56D9D4C4" w14:textId="77777777" w:rsidR="00E22762" w:rsidRPr="00E22762" w:rsidRDefault="00E22762" w:rsidP="00867F65">
            <w:pPr>
              <w:widowControl w:val="0"/>
              <w:autoSpaceDE w:val="0"/>
              <w:autoSpaceDN w:val="0"/>
              <w:adjustRightInd w:val="0"/>
              <w:jc w:val="both"/>
              <w:rPr>
                <w:sz w:val="22"/>
                <w:szCs w:val="22"/>
                <w:highlight w:val="cyan"/>
                <w:lang w:eastAsia="en-US"/>
              </w:rPr>
            </w:pPr>
            <w:r w:rsidRPr="00E22762">
              <w:rPr>
                <w:sz w:val="22"/>
                <w:szCs w:val="22"/>
                <w:lang w:eastAsia="en-US"/>
              </w:rPr>
              <w:t xml:space="preserve">Наименование компетенции </w:t>
            </w:r>
          </w:p>
        </w:tc>
        <w:tc>
          <w:tcPr>
            <w:tcW w:w="1354" w:type="dxa"/>
            <w:shd w:val="clear" w:color="auto" w:fill="auto"/>
          </w:tcPr>
          <w:p w14:paraId="7DC44249" w14:textId="77777777" w:rsidR="00E22762" w:rsidRPr="00E22762" w:rsidRDefault="00E22762" w:rsidP="00867F65">
            <w:pPr>
              <w:widowControl w:val="0"/>
              <w:autoSpaceDE w:val="0"/>
              <w:autoSpaceDN w:val="0"/>
              <w:adjustRightInd w:val="0"/>
              <w:jc w:val="both"/>
              <w:rPr>
                <w:sz w:val="22"/>
                <w:szCs w:val="22"/>
                <w:highlight w:val="cyan"/>
                <w:lang w:eastAsia="en-US"/>
              </w:rPr>
            </w:pPr>
            <w:r w:rsidRPr="00E22762">
              <w:rPr>
                <w:sz w:val="22"/>
                <w:szCs w:val="22"/>
                <w:lang w:eastAsia="en-US"/>
              </w:rPr>
              <w:t>Наименовани</w:t>
            </w:r>
            <w:r w:rsidRPr="00867F65">
              <w:rPr>
                <w:sz w:val="22"/>
                <w:szCs w:val="22"/>
                <w:lang w:eastAsia="en-US"/>
              </w:rPr>
              <w:t>я</w:t>
            </w:r>
            <w:r w:rsidRPr="00E22762">
              <w:rPr>
                <w:sz w:val="22"/>
                <w:szCs w:val="22"/>
                <w:lang w:eastAsia="en-US"/>
              </w:rPr>
              <w:t xml:space="preserve"> индикаторов достижения компетенции </w:t>
            </w:r>
          </w:p>
        </w:tc>
        <w:tc>
          <w:tcPr>
            <w:tcW w:w="1509" w:type="dxa"/>
            <w:shd w:val="clear" w:color="auto" w:fill="auto"/>
          </w:tcPr>
          <w:p w14:paraId="6D2FD79D" w14:textId="77777777" w:rsidR="00E22762" w:rsidRPr="00E22762" w:rsidRDefault="00E22762" w:rsidP="00867F65">
            <w:pPr>
              <w:widowControl w:val="0"/>
              <w:autoSpaceDE w:val="0"/>
              <w:autoSpaceDN w:val="0"/>
              <w:adjustRightInd w:val="0"/>
              <w:jc w:val="both"/>
              <w:rPr>
                <w:sz w:val="22"/>
                <w:szCs w:val="22"/>
                <w:highlight w:val="cyan"/>
                <w:lang w:eastAsia="en-US"/>
              </w:rPr>
            </w:pPr>
            <w:r w:rsidRPr="00E22762">
              <w:rPr>
                <w:sz w:val="22"/>
                <w:szCs w:val="22"/>
                <w:lang w:eastAsia="en-US"/>
              </w:rPr>
              <w:t>Результаты обучения (умения и знания), соотнесенные с индикаторами достижения компетенции</w:t>
            </w:r>
          </w:p>
        </w:tc>
        <w:tc>
          <w:tcPr>
            <w:tcW w:w="5521" w:type="dxa"/>
            <w:shd w:val="clear" w:color="auto" w:fill="auto"/>
          </w:tcPr>
          <w:p w14:paraId="5F6F8DDB" w14:textId="77777777" w:rsidR="00E22762" w:rsidRPr="00E22762" w:rsidRDefault="00E22762" w:rsidP="00867F65">
            <w:pPr>
              <w:widowControl w:val="0"/>
              <w:autoSpaceDE w:val="0"/>
              <w:autoSpaceDN w:val="0"/>
              <w:adjustRightInd w:val="0"/>
              <w:jc w:val="both"/>
              <w:rPr>
                <w:sz w:val="22"/>
                <w:szCs w:val="22"/>
                <w:highlight w:val="cyan"/>
                <w:lang w:eastAsia="en-US"/>
              </w:rPr>
            </w:pPr>
            <w:r w:rsidRPr="00E22762">
              <w:rPr>
                <w:sz w:val="22"/>
                <w:szCs w:val="22"/>
                <w:lang w:eastAsia="en-US"/>
              </w:rPr>
              <w:t>Типовые контрольные задания</w:t>
            </w:r>
          </w:p>
        </w:tc>
      </w:tr>
      <w:tr w:rsidR="00B7299E" w:rsidRPr="00867F65" w14:paraId="4BC87C68" w14:textId="77777777" w:rsidTr="00990C52">
        <w:tc>
          <w:tcPr>
            <w:tcW w:w="1243" w:type="dxa"/>
            <w:shd w:val="clear" w:color="auto" w:fill="auto"/>
          </w:tcPr>
          <w:p w14:paraId="40F75561" w14:textId="477CD669" w:rsidR="007C14EF" w:rsidRPr="00990C52" w:rsidRDefault="005013A4" w:rsidP="00867F65">
            <w:pPr>
              <w:widowControl w:val="0"/>
              <w:autoSpaceDE w:val="0"/>
              <w:autoSpaceDN w:val="0"/>
              <w:adjustRightInd w:val="0"/>
              <w:jc w:val="both"/>
              <w:rPr>
                <w:sz w:val="22"/>
                <w:szCs w:val="22"/>
                <w:lang w:eastAsia="en-US"/>
              </w:rPr>
            </w:pPr>
            <w:r w:rsidRPr="00990C52">
              <w:rPr>
                <w:sz w:val="22"/>
                <w:szCs w:val="22"/>
                <w:lang w:eastAsia="en-US"/>
              </w:rPr>
              <w:t>ПК-5</w:t>
            </w:r>
          </w:p>
          <w:p w14:paraId="6B934187" w14:textId="39FD5B51" w:rsidR="00E22762" w:rsidRPr="00E22762" w:rsidRDefault="00794224" w:rsidP="00867F65">
            <w:pPr>
              <w:widowControl w:val="0"/>
              <w:autoSpaceDE w:val="0"/>
              <w:autoSpaceDN w:val="0"/>
              <w:adjustRightInd w:val="0"/>
              <w:jc w:val="both"/>
              <w:rPr>
                <w:sz w:val="22"/>
                <w:szCs w:val="22"/>
                <w:highlight w:val="cyan"/>
                <w:lang w:eastAsia="en-US"/>
              </w:rPr>
            </w:pPr>
            <w:r w:rsidRPr="00794224">
              <w:rPr>
                <w:sz w:val="22"/>
                <w:szCs w:val="22"/>
                <w:lang w:eastAsia="en-US"/>
              </w:rPr>
              <w:t>Способность выявлять и анализировать потребнос</w:t>
            </w:r>
            <w:r w:rsidRPr="00794224">
              <w:rPr>
                <w:sz w:val="22"/>
                <w:szCs w:val="22"/>
                <w:lang w:eastAsia="en-US"/>
              </w:rPr>
              <w:lastRenderedPageBreak/>
              <w:t>ти 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r w:rsidR="0065014D">
              <w:rPr>
                <w:sz w:val="22"/>
                <w:szCs w:val="22"/>
                <w:lang w:eastAsia="en-US"/>
              </w:rPr>
              <w:t>.</w:t>
            </w:r>
            <w:r w:rsidR="007C14EF" w:rsidRPr="00867F65">
              <w:rPr>
                <w:sz w:val="22"/>
                <w:szCs w:val="22"/>
                <w:lang w:eastAsia="en-US"/>
              </w:rPr>
              <w:t xml:space="preserve">     </w:t>
            </w:r>
          </w:p>
        </w:tc>
        <w:tc>
          <w:tcPr>
            <w:tcW w:w="1354" w:type="dxa"/>
            <w:shd w:val="clear" w:color="auto" w:fill="auto"/>
          </w:tcPr>
          <w:p w14:paraId="0B45C957" w14:textId="7567CA51" w:rsidR="00787282" w:rsidRPr="00867F65" w:rsidRDefault="00787282" w:rsidP="00867F65">
            <w:pPr>
              <w:widowControl w:val="0"/>
              <w:autoSpaceDE w:val="0"/>
              <w:autoSpaceDN w:val="0"/>
              <w:adjustRightInd w:val="0"/>
              <w:jc w:val="both"/>
              <w:rPr>
                <w:sz w:val="22"/>
                <w:szCs w:val="22"/>
                <w:lang w:eastAsia="en-US"/>
              </w:rPr>
            </w:pPr>
            <w:r w:rsidRPr="00867F65">
              <w:rPr>
                <w:sz w:val="22"/>
                <w:szCs w:val="22"/>
                <w:lang w:eastAsia="en-US"/>
              </w:rPr>
              <w:lastRenderedPageBreak/>
              <w:t xml:space="preserve">1. </w:t>
            </w:r>
            <w:r w:rsidR="00794224" w:rsidRPr="00794224">
              <w:rPr>
                <w:sz w:val="22"/>
                <w:szCs w:val="22"/>
                <w:lang w:eastAsia="en-US"/>
              </w:rPr>
              <w:t xml:space="preserve">Выявляет заинтересованные стороны организации, оценивает </w:t>
            </w:r>
            <w:r w:rsidR="00794224" w:rsidRPr="00794224">
              <w:rPr>
                <w:sz w:val="22"/>
                <w:szCs w:val="22"/>
                <w:lang w:eastAsia="en-US"/>
              </w:rPr>
              <w:lastRenderedPageBreak/>
              <w:t>их влияние на организацию, составляет их классификации и ранжирует</w:t>
            </w:r>
            <w:r w:rsidR="0065014D">
              <w:rPr>
                <w:sz w:val="22"/>
                <w:szCs w:val="22"/>
                <w:lang w:eastAsia="en-US"/>
              </w:rPr>
              <w:t>.</w:t>
            </w:r>
          </w:p>
          <w:p w14:paraId="0F49B44C" w14:textId="77777777" w:rsidR="00787282" w:rsidRPr="00867F65" w:rsidRDefault="00787282" w:rsidP="00867F65">
            <w:pPr>
              <w:widowControl w:val="0"/>
              <w:autoSpaceDE w:val="0"/>
              <w:autoSpaceDN w:val="0"/>
              <w:adjustRightInd w:val="0"/>
              <w:jc w:val="both"/>
              <w:rPr>
                <w:sz w:val="22"/>
                <w:szCs w:val="22"/>
                <w:lang w:eastAsia="en-US"/>
              </w:rPr>
            </w:pPr>
          </w:p>
          <w:p w14:paraId="19968919" w14:textId="77777777" w:rsidR="00787282" w:rsidRPr="00867F65" w:rsidRDefault="00787282" w:rsidP="00867F65">
            <w:pPr>
              <w:widowControl w:val="0"/>
              <w:autoSpaceDE w:val="0"/>
              <w:autoSpaceDN w:val="0"/>
              <w:adjustRightInd w:val="0"/>
              <w:jc w:val="both"/>
              <w:rPr>
                <w:sz w:val="22"/>
                <w:szCs w:val="22"/>
                <w:lang w:eastAsia="en-US"/>
              </w:rPr>
            </w:pPr>
          </w:p>
          <w:p w14:paraId="3F16547B" w14:textId="77777777" w:rsidR="00787282" w:rsidRPr="00867F65" w:rsidRDefault="00787282" w:rsidP="00867F65">
            <w:pPr>
              <w:widowControl w:val="0"/>
              <w:autoSpaceDE w:val="0"/>
              <w:autoSpaceDN w:val="0"/>
              <w:adjustRightInd w:val="0"/>
              <w:jc w:val="both"/>
              <w:rPr>
                <w:sz w:val="22"/>
                <w:szCs w:val="22"/>
                <w:lang w:eastAsia="en-US"/>
              </w:rPr>
            </w:pPr>
          </w:p>
          <w:p w14:paraId="56B3C8B3" w14:textId="77777777" w:rsidR="00787282" w:rsidRPr="00867F65" w:rsidRDefault="00787282" w:rsidP="00867F65">
            <w:pPr>
              <w:widowControl w:val="0"/>
              <w:autoSpaceDE w:val="0"/>
              <w:autoSpaceDN w:val="0"/>
              <w:adjustRightInd w:val="0"/>
              <w:jc w:val="both"/>
              <w:rPr>
                <w:sz w:val="22"/>
                <w:szCs w:val="22"/>
                <w:lang w:eastAsia="en-US"/>
              </w:rPr>
            </w:pPr>
          </w:p>
          <w:p w14:paraId="4A2768F2" w14:textId="77777777" w:rsidR="00787282" w:rsidRPr="00867F65" w:rsidRDefault="00787282" w:rsidP="00867F65">
            <w:pPr>
              <w:widowControl w:val="0"/>
              <w:autoSpaceDE w:val="0"/>
              <w:autoSpaceDN w:val="0"/>
              <w:adjustRightInd w:val="0"/>
              <w:jc w:val="both"/>
              <w:rPr>
                <w:sz w:val="22"/>
                <w:szCs w:val="22"/>
                <w:lang w:eastAsia="en-US"/>
              </w:rPr>
            </w:pPr>
          </w:p>
          <w:p w14:paraId="64F1F7A9" w14:textId="77777777" w:rsidR="007A33F3" w:rsidRPr="00867F65" w:rsidRDefault="007A33F3" w:rsidP="00867F65">
            <w:pPr>
              <w:widowControl w:val="0"/>
              <w:autoSpaceDE w:val="0"/>
              <w:autoSpaceDN w:val="0"/>
              <w:adjustRightInd w:val="0"/>
              <w:jc w:val="both"/>
              <w:rPr>
                <w:sz w:val="22"/>
                <w:szCs w:val="22"/>
                <w:lang w:eastAsia="en-US"/>
              </w:rPr>
            </w:pPr>
          </w:p>
          <w:p w14:paraId="31B6EFE1" w14:textId="77777777" w:rsidR="007A33F3" w:rsidRPr="00867F65" w:rsidRDefault="007A33F3" w:rsidP="00867F65">
            <w:pPr>
              <w:widowControl w:val="0"/>
              <w:autoSpaceDE w:val="0"/>
              <w:autoSpaceDN w:val="0"/>
              <w:adjustRightInd w:val="0"/>
              <w:jc w:val="both"/>
              <w:rPr>
                <w:sz w:val="22"/>
                <w:szCs w:val="22"/>
                <w:lang w:eastAsia="en-US"/>
              </w:rPr>
            </w:pPr>
          </w:p>
          <w:p w14:paraId="521D4A47" w14:textId="77777777" w:rsidR="007A33F3" w:rsidRPr="00867F65" w:rsidRDefault="007A33F3" w:rsidP="00867F65">
            <w:pPr>
              <w:widowControl w:val="0"/>
              <w:autoSpaceDE w:val="0"/>
              <w:autoSpaceDN w:val="0"/>
              <w:adjustRightInd w:val="0"/>
              <w:jc w:val="both"/>
              <w:rPr>
                <w:sz w:val="22"/>
                <w:szCs w:val="22"/>
                <w:lang w:eastAsia="en-US"/>
              </w:rPr>
            </w:pPr>
          </w:p>
          <w:p w14:paraId="48B760D5" w14:textId="77777777" w:rsidR="007A33F3" w:rsidRPr="00867F65" w:rsidRDefault="007A33F3" w:rsidP="00867F65">
            <w:pPr>
              <w:widowControl w:val="0"/>
              <w:autoSpaceDE w:val="0"/>
              <w:autoSpaceDN w:val="0"/>
              <w:adjustRightInd w:val="0"/>
              <w:jc w:val="both"/>
              <w:rPr>
                <w:sz w:val="22"/>
                <w:szCs w:val="22"/>
                <w:lang w:eastAsia="en-US"/>
              </w:rPr>
            </w:pPr>
          </w:p>
          <w:p w14:paraId="3E0A9974" w14:textId="77777777" w:rsidR="007A33F3" w:rsidRPr="00867F65" w:rsidRDefault="007A33F3" w:rsidP="00867F65">
            <w:pPr>
              <w:widowControl w:val="0"/>
              <w:autoSpaceDE w:val="0"/>
              <w:autoSpaceDN w:val="0"/>
              <w:adjustRightInd w:val="0"/>
              <w:jc w:val="both"/>
              <w:rPr>
                <w:sz w:val="22"/>
                <w:szCs w:val="22"/>
                <w:lang w:eastAsia="en-US"/>
              </w:rPr>
            </w:pPr>
          </w:p>
          <w:p w14:paraId="37ADDB52" w14:textId="77777777" w:rsidR="007A33F3" w:rsidRPr="00867F65" w:rsidRDefault="007A33F3" w:rsidP="00867F65">
            <w:pPr>
              <w:widowControl w:val="0"/>
              <w:autoSpaceDE w:val="0"/>
              <w:autoSpaceDN w:val="0"/>
              <w:adjustRightInd w:val="0"/>
              <w:jc w:val="both"/>
              <w:rPr>
                <w:sz w:val="22"/>
                <w:szCs w:val="22"/>
                <w:lang w:eastAsia="en-US"/>
              </w:rPr>
            </w:pPr>
          </w:p>
          <w:p w14:paraId="23C3AD03" w14:textId="77777777" w:rsidR="007A33F3" w:rsidRPr="00867F65" w:rsidRDefault="007A33F3" w:rsidP="00867F65">
            <w:pPr>
              <w:widowControl w:val="0"/>
              <w:autoSpaceDE w:val="0"/>
              <w:autoSpaceDN w:val="0"/>
              <w:adjustRightInd w:val="0"/>
              <w:jc w:val="both"/>
              <w:rPr>
                <w:sz w:val="22"/>
                <w:szCs w:val="22"/>
                <w:lang w:eastAsia="en-US"/>
              </w:rPr>
            </w:pPr>
          </w:p>
          <w:p w14:paraId="24D105DD" w14:textId="77777777" w:rsidR="007A33F3" w:rsidRPr="00867F65" w:rsidRDefault="007A33F3" w:rsidP="00867F65">
            <w:pPr>
              <w:widowControl w:val="0"/>
              <w:autoSpaceDE w:val="0"/>
              <w:autoSpaceDN w:val="0"/>
              <w:adjustRightInd w:val="0"/>
              <w:jc w:val="both"/>
              <w:rPr>
                <w:sz w:val="22"/>
                <w:szCs w:val="22"/>
                <w:lang w:eastAsia="en-US"/>
              </w:rPr>
            </w:pPr>
          </w:p>
          <w:p w14:paraId="01DAA47D" w14:textId="77777777" w:rsidR="007A33F3" w:rsidRPr="00867F65" w:rsidRDefault="007A33F3" w:rsidP="00867F65">
            <w:pPr>
              <w:widowControl w:val="0"/>
              <w:autoSpaceDE w:val="0"/>
              <w:autoSpaceDN w:val="0"/>
              <w:adjustRightInd w:val="0"/>
              <w:jc w:val="both"/>
              <w:rPr>
                <w:sz w:val="22"/>
                <w:szCs w:val="22"/>
                <w:lang w:eastAsia="en-US"/>
              </w:rPr>
            </w:pPr>
          </w:p>
          <w:p w14:paraId="3BE5018A" w14:textId="77777777" w:rsidR="007A33F3" w:rsidRPr="00867F65" w:rsidRDefault="007A33F3" w:rsidP="00867F65">
            <w:pPr>
              <w:widowControl w:val="0"/>
              <w:autoSpaceDE w:val="0"/>
              <w:autoSpaceDN w:val="0"/>
              <w:adjustRightInd w:val="0"/>
              <w:jc w:val="both"/>
              <w:rPr>
                <w:sz w:val="22"/>
                <w:szCs w:val="22"/>
                <w:lang w:eastAsia="en-US"/>
              </w:rPr>
            </w:pPr>
          </w:p>
          <w:p w14:paraId="5B78D277" w14:textId="77777777" w:rsidR="007A33F3" w:rsidRPr="00867F65" w:rsidRDefault="007A33F3" w:rsidP="00867F65">
            <w:pPr>
              <w:widowControl w:val="0"/>
              <w:autoSpaceDE w:val="0"/>
              <w:autoSpaceDN w:val="0"/>
              <w:adjustRightInd w:val="0"/>
              <w:jc w:val="both"/>
              <w:rPr>
                <w:sz w:val="22"/>
                <w:szCs w:val="22"/>
                <w:lang w:eastAsia="en-US"/>
              </w:rPr>
            </w:pPr>
          </w:p>
          <w:p w14:paraId="452F0D13" w14:textId="77777777" w:rsidR="007A33F3" w:rsidRPr="00867F65" w:rsidRDefault="007A33F3" w:rsidP="00867F65">
            <w:pPr>
              <w:widowControl w:val="0"/>
              <w:autoSpaceDE w:val="0"/>
              <w:autoSpaceDN w:val="0"/>
              <w:adjustRightInd w:val="0"/>
              <w:jc w:val="both"/>
              <w:rPr>
                <w:sz w:val="22"/>
                <w:szCs w:val="22"/>
                <w:lang w:eastAsia="en-US"/>
              </w:rPr>
            </w:pPr>
          </w:p>
          <w:p w14:paraId="751BCF16" w14:textId="4076C279" w:rsidR="00787282" w:rsidRPr="00867F65" w:rsidRDefault="00787282" w:rsidP="00867F65">
            <w:pPr>
              <w:widowControl w:val="0"/>
              <w:autoSpaceDE w:val="0"/>
              <w:autoSpaceDN w:val="0"/>
              <w:adjustRightInd w:val="0"/>
              <w:jc w:val="both"/>
              <w:rPr>
                <w:sz w:val="22"/>
                <w:szCs w:val="22"/>
                <w:lang w:eastAsia="en-US"/>
              </w:rPr>
            </w:pPr>
            <w:r w:rsidRPr="00867F65">
              <w:rPr>
                <w:sz w:val="22"/>
                <w:szCs w:val="22"/>
                <w:lang w:eastAsia="en-US"/>
              </w:rPr>
              <w:t xml:space="preserve">2. </w:t>
            </w:r>
            <w:r w:rsidR="00794224" w:rsidRPr="00794224">
              <w:rPr>
                <w:sz w:val="22"/>
                <w:szCs w:val="22"/>
                <w:lang w:eastAsia="en-US"/>
              </w:rPr>
              <w:t>Выявляет потребности и формулирует конкретные требования заинтересованных сторон</w:t>
            </w:r>
            <w:r w:rsidR="0065014D">
              <w:rPr>
                <w:sz w:val="22"/>
                <w:szCs w:val="22"/>
                <w:lang w:eastAsia="en-US"/>
              </w:rPr>
              <w:t>.</w:t>
            </w:r>
          </w:p>
          <w:p w14:paraId="46E483EA" w14:textId="77777777" w:rsidR="00787282" w:rsidRPr="00867F65" w:rsidRDefault="00787282" w:rsidP="00867F65">
            <w:pPr>
              <w:widowControl w:val="0"/>
              <w:autoSpaceDE w:val="0"/>
              <w:autoSpaceDN w:val="0"/>
              <w:adjustRightInd w:val="0"/>
              <w:jc w:val="both"/>
              <w:rPr>
                <w:sz w:val="22"/>
                <w:szCs w:val="22"/>
                <w:lang w:eastAsia="en-US"/>
              </w:rPr>
            </w:pPr>
          </w:p>
          <w:p w14:paraId="47A58AD7" w14:textId="77777777" w:rsidR="00787282" w:rsidRPr="00867F65" w:rsidRDefault="00787282" w:rsidP="00867F65">
            <w:pPr>
              <w:widowControl w:val="0"/>
              <w:autoSpaceDE w:val="0"/>
              <w:autoSpaceDN w:val="0"/>
              <w:adjustRightInd w:val="0"/>
              <w:jc w:val="both"/>
              <w:rPr>
                <w:sz w:val="22"/>
                <w:szCs w:val="22"/>
                <w:lang w:eastAsia="en-US"/>
              </w:rPr>
            </w:pPr>
          </w:p>
          <w:p w14:paraId="34CC23FC" w14:textId="77777777" w:rsidR="00787282" w:rsidRPr="00867F65" w:rsidRDefault="00787282" w:rsidP="00867F65">
            <w:pPr>
              <w:widowControl w:val="0"/>
              <w:autoSpaceDE w:val="0"/>
              <w:autoSpaceDN w:val="0"/>
              <w:adjustRightInd w:val="0"/>
              <w:jc w:val="both"/>
              <w:rPr>
                <w:sz w:val="22"/>
                <w:szCs w:val="22"/>
                <w:lang w:eastAsia="en-US"/>
              </w:rPr>
            </w:pPr>
          </w:p>
          <w:p w14:paraId="168D5823" w14:textId="77777777" w:rsidR="00787282" w:rsidRPr="00867F65" w:rsidRDefault="00787282" w:rsidP="00867F65">
            <w:pPr>
              <w:widowControl w:val="0"/>
              <w:autoSpaceDE w:val="0"/>
              <w:autoSpaceDN w:val="0"/>
              <w:adjustRightInd w:val="0"/>
              <w:jc w:val="both"/>
              <w:rPr>
                <w:sz w:val="22"/>
                <w:szCs w:val="22"/>
                <w:lang w:eastAsia="en-US"/>
              </w:rPr>
            </w:pPr>
          </w:p>
          <w:p w14:paraId="477AE52C" w14:textId="77777777" w:rsidR="00787282" w:rsidRPr="00867F65" w:rsidRDefault="00787282" w:rsidP="00867F65">
            <w:pPr>
              <w:widowControl w:val="0"/>
              <w:autoSpaceDE w:val="0"/>
              <w:autoSpaceDN w:val="0"/>
              <w:adjustRightInd w:val="0"/>
              <w:jc w:val="both"/>
              <w:rPr>
                <w:sz w:val="22"/>
                <w:szCs w:val="22"/>
                <w:lang w:eastAsia="en-US"/>
              </w:rPr>
            </w:pPr>
          </w:p>
          <w:p w14:paraId="50B69423" w14:textId="77777777" w:rsidR="00787282" w:rsidRPr="00867F65" w:rsidRDefault="00787282" w:rsidP="00867F65">
            <w:pPr>
              <w:widowControl w:val="0"/>
              <w:autoSpaceDE w:val="0"/>
              <w:autoSpaceDN w:val="0"/>
              <w:adjustRightInd w:val="0"/>
              <w:jc w:val="both"/>
              <w:rPr>
                <w:sz w:val="22"/>
                <w:szCs w:val="22"/>
                <w:lang w:eastAsia="en-US"/>
              </w:rPr>
            </w:pPr>
          </w:p>
          <w:p w14:paraId="075DE3AD" w14:textId="77777777" w:rsidR="00787282" w:rsidRPr="00867F65" w:rsidRDefault="00787282" w:rsidP="00867F65">
            <w:pPr>
              <w:widowControl w:val="0"/>
              <w:autoSpaceDE w:val="0"/>
              <w:autoSpaceDN w:val="0"/>
              <w:adjustRightInd w:val="0"/>
              <w:jc w:val="both"/>
              <w:rPr>
                <w:sz w:val="22"/>
                <w:szCs w:val="22"/>
                <w:lang w:eastAsia="en-US"/>
              </w:rPr>
            </w:pPr>
          </w:p>
          <w:p w14:paraId="37F418F9" w14:textId="77777777" w:rsidR="00787282" w:rsidRPr="00867F65" w:rsidRDefault="00787282" w:rsidP="00867F65">
            <w:pPr>
              <w:widowControl w:val="0"/>
              <w:autoSpaceDE w:val="0"/>
              <w:autoSpaceDN w:val="0"/>
              <w:adjustRightInd w:val="0"/>
              <w:jc w:val="both"/>
              <w:rPr>
                <w:sz w:val="22"/>
                <w:szCs w:val="22"/>
                <w:lang w:eastAsia="en-US"/>
              </w:rPr>
            </w:pPr>
          </w:p>
          <w:p w14:paraId="2A6ED9FB" w14:textId="77777777" w:rsidR="00787282" w:rsidRPr="00867F65" w:rsidRDefault="00787282" w:rsidP="00867F65">
            <w:pPr>
              <w:widowControl w:val="0"/>
              <w:autoSpaceDE w:val="0"/>
              <w:autoSpaceDN w:val="0"/>
              <w:adjustRightInd w:val="0"/>
              <w:jc w:val="both"/>
              <w:rPr>
                <w:sz w:val="22"/>
                <w:szCs w:val="22"/>
                <w:lang w:eastAsia="en-US"/>
              </w:rPr>
            </w:pPr>
          </w:p>
          <w:p w14:paraId="79AD3DA2" w14:textId="77777777" w:rsidR="00787282" w:rsidRPr="00867F65" w:rsidRDefault="00787282" w:rsidP="00867F65">
            <w:pPr>
              <w:widowControl w:val="0"/>
              <w:autoSpaceDE w:val="0"/>
              <w:autoSpaceDN w:val="0"/>
              <w:adjustRightInd w:val="0"/>
              <w:jc w:val="both"/>
              <w:rPr>
                <w:sz w:val="22"/>
                <w:szCs w:val="22"/>
                <w:lang w:eastAsia="en-US"/>
              </w:rPr>
            </w:pPr>
          </w:p>
          <w:p w14:paraId="06226CB0" w14:textId="77777777" w:rsidR="00787282" w:rsidRPr="00867F65" w:rsidRDefault="00787282" w:rsidP="00867F65">
            <w:pPr>
              <w:widowControl w:val="0"/>
              <w:autoSpaceDE w:val="0"/>
              <w:autoSpaceDN w:val="0"/>
              <w:adjustRightInd w:val="0"/>
              <w:jc w:val="both"/>
              <w:rPr>
                <w:sz w:val="22"/>
                <w:szCs w:val="22"/>
                <w:lang w:eastAsia="en-US"/>
              </w:rPr>
            </w:pPr>
          </w:p>
          <w:p w14:paraId="71B040B9" w14:textId="77777777" w:rsidR="00787282" w:rsidRPr="00867F65" w:rsidRDefault="00787282" w:rsidP="00867F65">
            <w:pPr>
              <w:widowControl w:val="0"/>
              <w:autoSpaceDE w:val="0"/>
              <w:autoSpaceDN w:val="0"/>
              <w:adjustRightInd w:val="0"/>
              <w:jc w:val="both"/>
              <w:rPr>
                <w:sz w:val="22"/>
                <w:szCs w:val="22"/>
                <w:lang w:eastAsia="en-US"/>
              </w:rPr>
            </w:pPr>
          </w:p>
          <w:p w14:paraId="11B00088" w14:textId="77777777" w:rsidR="009716F5" w:rsidRPr="00867F65" w:rsidRDefault="009716F5" w:rsidP="00867F65">
            <w:pPr>
              <w:widowControl w:val="0"/>
              <w:autoSpaceDE w:val="0"/>
              <w:autoSpaceDN w:val="0"/>
              <w:adjustRightInd w:val="0"/>
              <w:jc w:val="both"/>
              <w:rPr>
                <w:sz w:val="22"/>
                <w:szCs w:val="22"/>
                <w:lang w:eastAsia="en-US"/>
              </w:rPr>
            </w:pPr>
          </w:p>
          <w:p w14:paraId="281116AF" w14:textId="77777777" w:rsidR="009716F5" w:rsidRPr="00867F65" w:rsidRDefault="009716F5" w:rsidP="00867F65">
            <w:pPr>
              <w:widowControl w:val="0"/>
              <w:autoSpaceDE w:val="0"/>
              <w:autoSpaceDN w:val="0"/>
              <w:adjustRightInd w:val="0"/>
              <w:jc w:val="both"/>
              <w:rPr>
                <w:sz w:val="22"/>
                <w:szCs w:val="22"/>
                <w:lang w:eastAsia="en-US"/>
              </w:rPr>
            </w:pPr>
          </w:p>
          <w:p w14:paraId="329FF0AC" w14:textId="77777777" w:rsidR="009716F5" w:rsidRPr="00867F65" w:rsidRDefault="009716F5" w:rsidP="00867F65">
            <w:pPr>
              <w:widowControl w:val="0"/>
              <w:autoSpaceDE w:val="0"/>
              <w:autoSpaceDN w:val="0"/>
              <w:adjustRightInd w:val="0"/>
              <w:jc w:val="both"/>
              <w:rPr>
                <w:sz w:val="22"/>
                <w:szCs w:val="22"/>
                <w:lang w:eastAsia="en-US"/>
              </w:rPr>
            </w:pPr>
          </w:p>
          <w:p w14:paraId="3CE0B9B2" w14:textId="77777777" w:rsidR="009716F5" w:rsidRPr="00867F65" w:rsidRDefault="009716F5" w:rsidP="00867F65">
            <w:pPr>
              <w:widowControl w:val="0"/>
              <w:autoSpaceDE w:val="0"/>
              <w:autoSpaceDN w:val="0"/>
              <w:adjustRightInd w:val="0"/>
              <w:jc w:val="both"/>
              <w:rPr>
                <w:sz w:val="22"/>
                <w:szCs w:val="22"/>
                <w:lang w:eastAsia="en-US"/>
              </w:rPr>
            </w:pPr>
          </w:p>
          <w:p w14:paraId="1440B8E2" w14:textId="77777777" w:rsidR="009716F5" w:rsidRPr="00867F65" w:rsidRDefault="009716F5" w:rsidP="00867F65">
            <w:pPr>
              <w:widowControl w:val="0"/>
              <w:autoSpaceDE w:val="0"/>
              <w:autoSpaceDN w:val="0"/>
              <w:adjustRightInd w:val="0"/>
              <w:jc w:val="both"/>
              <w:rPr>
                <w:sz w:val="22"/>
                <w:szCs w:val="22"/>
                <w:lang w:eastAsia="en-US"/>
              </w:rPr>
            </w:pPr>
          </w:p>
          <w:p w14:paraId="12017A11" w14:textId="3390977E" w:rsidR="00E22762" w:rsidRPr="00E22762" w:rsidRDefault="00787282" w:rsidP="00867F65">
            <w:pPr>
              <w:widowControl w:val="0"/>
              <w:autoSpaceDE w:val="0"/>
              <w:autoSpaceDN w:val="0"/>
              <w:adjustRightInd w:val="0"/>
              <w:jc w:val="both"/>
              <w:rPr>
                <w:sz w:val="22"/>
                <w:szCs w:val="22"/>
                <w:highlight w:val="cyan"/>
                <w:lang w:eastAsia="en-US"/>
              </w:rPr>
            </w:pPr>
            <w:r w:rsidRPr="00867F65">
              <w:rPr>
                <w:sz w:val="22"/>
                <w:szCs w:val="22"/>
                <w:lang w:eastAsia="en-US"/>
              </w:rPr>
              <w:t xml:space="preserve">3. </w:t>
            </w:r>
            <w:r w:rsidR="00794224" w:rsidRPr="00794224">
              <w:rPr>
                <w:sz w:val="22"/>
                <w:szCs w:val="22"/>
                <w:lang w:eastAsia="en-US"/>
              </w:rPr>
              <w:t>Обосновывает меры по удовлетвор</w:t>
            </w:r>
            <w:r w:rsidR="00794224" w:rsidRPr="00794224">
              <w:rPr>
                <w:sz w:val="22"/>
                <w:szCs w:val="22"/>
                <w:lang w:eastAsia="en-US"/>
              </w:rPr>
              <w:lastRenderedPageBreak/>
              <w:t>ению 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r w:rsidR="0065014D">
              <w:rPr>
                <w:sz w:val="22"/>
                <w:szCs w:val="22"/>
                <w:lang w:eastAsia="en-US"/>
              </w:rPr>
              <w:t>.</w:t>
            </w:r>
            <w:r w:rsidRPr="00867F65">
              <w:rPr>
                <w:sz w:val="22"/>
                <w:szCs w:val="22"/>
                <w:lang w:eastAsia="en-US"/>
              </w:rPr>
              <w:t xml:space="preserve">    </w:t>
            </w:r>
          </w:p>
        </w:tc>
        <w:tc>
          <w:tcPr>
            <w:tcW w:w="1509" w:type="dxa"/>
            <w:shd w:val="clear" w:color="auto" w:fill="auto"/>
          </w:tcPr>
          <w:p w14:paraId="5DB487FC" w14:textId="77777777" w:rsidR="009C42F6" w:rsidRPr="00867F65" w:rsidRDefault="009C42F6" w:rsidP="00867F65">
            <w:pPr>
              <w:widowControl w:val="0"/>
              <w:autoSpaceDE w:val="0"/>
              <w:autoSpaceDN w:val="0"/>
              <w:adjustRightInd w:val="0"/>
              <w:jc w:val="both"/>
              <w:rPr>
                <w:sz w:val="22"/>
                <w:szCs w:val="22"/>
                <w:lang w:eastAsia="en-US"/>
              </w:rPr>
            </w:pPr>
            <w:r w:rsidRPr="00867F65">
              <w:rPr>
                <w:b/>
                <w:bCs/>
                <w:sz w:val="22"/>
                <w:szCs w:val="22"/>
                <w:lang w:eastAsia="en-US"/>
              </w:rPr>
              <w:lastRenderedPageBreak/>
              <w:t>1. Знать:</w:t>
            </w:r>
            <w:r w:rsidRPr="00867F65">
              <w:rPr>
                <w:sz w:val="22"/>
                <w:szCs w:val="22"/>
                <w:lang w:eastAsia="en-US"/>
              </w:rPr>
              <w:t xml:space="preserve"> принципы и способы выявления заинтересованных сторон, оценки их </w:t>
            </w:r>
            <w:r w:rsidRPr="00867F65">
              <w:rPr>
                <w:sz w:val="22"/>
                <w:szCs w:val="22"/>
                <w:lang w:eastAsia="en-US"/>
              </w:rPr>
              <w:lastRenderedPageBreak/>
              <w:t>влияния, классификации и ранжирования.</w:t>
            </w:r>
          </w:p>
          <w:p w14:paraId="71D1B605" w14:textId="77777777" w:rsidR="009C42F6" w:rsidRPr="00867F65" w:rsidRDefault="009C42F6" w:rsidP="00867F65">
            <w:pPr>
              <w:widowControl w:val="0"/>
              <w:autoSpaceDE w:val="0"/>
              <w:autoSpaceDN w:val="0"/>
              <w:adjustRightInd w:val="0"/>
              <w:jc w:val="both"/>
              <w:rPr>
                <w:sz w:val="22"/>
                <w:szCs w:val="22"/>
                <w:lang w:eastAsia="en-US"/>
              </w:rPr>
            </w:pPr>
            <w:r w:rsidRPr="00867F65">
              <w:rPr>
                <w:b/>
                <w:bCs/>
                <w:sz w:val="22"/>
                <w:szCs w:val="22"/>
                <w:lang w:eastAsia="en-US"/>
              </w:rPr>
              <w:t>Уметь:</w:t>
            </w:r>
            <w:r w:rsidRPr="00867F65">
              <w:rPr>
                <w:sz w:val="22"/>
                <w:szCs w:val="22"/>
                <w:lang w:eastAsia="en-US"/>
              </w:rPr>
              <w:t xml:space="preserve"> выявлять и характеризовать заинтересованные стороны организации, оценивать их влияние, классифицировать их и ранжировать.</w:t>
            </w:r>
          </w:p>
          <w:p w14:paraId="1540D81A" w14:textId="77777777" w:rsidR="009C42F6" w:rsidRPr="00867F65" w:rsidRDefault="009C42F6" w:rsidP="00867F65">
            <w:pPr>
              <w:widowControl w:val="0"/>
              <w:autoSpaceDE w:val="0"/>
              <w:autoSpaceDN w:val="0"/>
              <w:adjustRightInd w:val="0"/>
              <w:jc w:val="both"/>
              <w:rPr>
                <w:sz w:val="22"/>
                <w:szCs w:val="22"/>
                <w:lang w:eastAsia="en-US"/>
              </w:rPr>
            </w:pPr>
          </w:p>
          <w:p w14:paraId="73AF21B4" w14:textId="77777777" w:rsidR="007A33F3" w:rsidRPr="00867F65" w:rsidRDefault="007A33F3" w:rsidP="00867F65">
            <w:pPr>
              <w:widowControl w:val="0"/>
              <w:autoSpaceDE w:val="0"/>
              <w:autoSpaceDN w:val="0"/>
              <w:adjustRightInd w:val="0"/>
              <w:jc w:val="both"/>
              <w:rPr>
                <w:sz w:val="22"/>
                <w:szCs w:val="22"/>
                <w:lang w:eastAsia="en-US"/>
              </w:rPr>
            </w:pPr>
          </w:p>
          <w:p w14:paraId="20ACE271" w14:textId="77777777" w:rsidR="007A33F3" w:rsidRPr="00867F65" w:rsidRDefault="007A33F3" w:rsidP="00867F65">
            <w:pPr>
              <w:widowControl w:val="0"/>
              <w:autoSpaceDE w:val="0"/>
              <w:autoSpaceDN w:val="0"/>
              <w:adjustRightInd w:val="0"/>
              <w:jc w:val="both"/>
              <w:rPr>
                <w:sz w:val="22"/>
                <w:szCs w:val="22"/>
                <w:lang w:eastAsia="en-US"/>
              </w:rPr>
            </w:pPr>
          </w:p>
          <w:p w14:paraId="2377B9D5" w14:textId="77777777" w:rsidR="007A33F3" w:rsidRPr="00867F65" w:rsidRDefault="007A33F3" w:rsidP="00867F65">
            <w:pPr>
              <w:widowControl w:val="0"/>
              <w:autoSpaceDE w:val="0"/>
              <w:autoSpaceDN w:val="0"/>
              <w:adjustRightInd w:val="0"/>
              <w:jc w:val="both"/>
              <w:rPr>
                <w:sz w:val="22"/>
                <w:szCs w:val="22"/>
                <w:lang w:eastAsia="en-US"/>
              </w:rPr>
            </w:pPr>
          </w:p>
          <w:p w14:paraId="4320DD5F" w14:textId="77777777" w:rsidR="007A33F3" w:rsidRPr="00867F65" w:rsidRDefault="007A33F3" w:rsidP="00867F65">
            <w:pPr>
              <w:widowControl w:val="0"/>
              <w:autoSpaceDE w:val="0"/>
              <w:autoSpaceDN w:val="0"/>
              <w:adjustRightInd w:val="0"/>
              <w:jc w:val="both"/>
              <w:rPr>
                <w:sz w:val="22"/>
                <w:szCs w:val="22"/>
                <w:lang w:eastAsia="en-US"/>
              </w:rPr>
            </w:pPr>
          </w:p>
          <w:p w14:paraId="5ED959CE" w14:textId="77777777" w:rsidR="007A33F3" w:rsidRPr="00867F65" w:rsidRDefault="007A33F3" w:rsidP="00867F65">
            <w:pPr>
              <w:widowControl w:val="0"/>
              <w:autoSpaceDE w:val="0"/>
              <w:autoSpaceDN w:val="0"/>
              <w:adjustRightInd w:val="0"/>
              <w:jc w:val="both"/>
              <w:rPr>
                <w:sz w:val="22"/>
                <w:szCs w:val="22"/>
                <w:lang w:eastAsia="en-US"/>
              </w:rPr>
            </w:pPr>
          </w:p>
          <w:p w14:paraId="53571AF0" w14:textId="77777777" w:rsidR="007A33F3" w:rsidRPr="00867F65" w:rsidRDefault="007A33F3" w:rsidP="00867F65">
            <w:pPr>
              <w:widowControl w:val="0"/>
              <w:autoSpaceDE w:val="0"/>
              <w:autoSpaceDN w:val="0"/>
              <w:adjustRightInd w:val="0"/>
              <w:jc w:val="both"/>
              <w:rPr>
                <w:sz w:val="22"/>
                <w:szCs w:val="22"/>
                <w:lang w:eastAsia="en-US"/>
              </w:rPr>
            </w:pPr>
          </w:p>
          <w:p w14:paraId="4FB140A1" w14:textId="77777777" w:rsidR="007A33F3" w:rsidRPr="00867F65" w:rsidRDefault="007A33F3" w:rsidP="00867F65">
            <w:pPr>
              <w:widowControl w:val="0"/>
              <w:autoSpaceDE w:val="0"/>
              <w:autoSpaceDN w:val="0"/>
              <w:adjustRightInd w:val="0"/>
              <w:jc w:val="both"/>
              <w:rPr>
                <w:sz w:val="22"/>
                <w:szCs w:val="22"/>
                <w:lang w:eastAsia="en-US"/>
              </w:rPr>
            </w:pPr>
          </w:p>
          <w:p w14:paraId="5E09395A" w14:textId="77777777" w:rsidR="009C42F6" w:rsidRPr="00867F65" w:rsidRDefault="009C42F6" w:rsidP="00867F65">
            <w:pPr>
              <w:widowControl w:val="0"/>
              <w:autoSpaceDE w:val="0"/>
              <w:autoSpaceDN w:val="0"/>
              <w:adjustRightInd w:val="0"/>
              <w:jc w:val="both"/>
              <w:rPr>
                <w:sz w:val="22"/>
                <w:szCs w:val="22"/>
                <w:lang w:eastAsia="en-US"/>
              </w:rPr>
            </w:pPr>
            <w:r w:rsidRPr="00867F65">
              <w:rPr>
                <w:b/>
                <w:bCs/>
                <w:sz w:val="22"/>
                <w:szCs w:val="22"/>
                <w:lang w:eastAsia="en-US"/>
              </w:rPr>
              <w:t>2. Знать:</w:t>
            </w:r>
            <w:r w:rsidRPr="00867F65">
              <w:rPr>
                <w:sz w:val="22"/>
                <w:szCs w:val="22"/>
                <w:lang w:eastAsia="en-US"/>
              </w:rPr>
              <w:t xml:space="preserve"> принципы и способы выявления потребностей заинтересованных сторон бизнеса, формулирования, согласования и документирования их конкретных требований.</w:t>
            </w:r>
          </w:p>
          <w:p w14:paraId="22EA1BDF" w14:textId="77777777" w:rsidR="009C42F6" w:rsidRPr="00867F65" w:rsidRDefault="009C42F6" w:rsidP="00867F65">
            <w:pPr>
              <w:widowControl w:val="0"/>
              <w:autoSpaceDE w:val="0"/>
              <w:autoSpaceDN w:val="0"/>
              <w:adjustRightInd w:val="0"/>
              <w:jc w:val="both"/>
              <w:rPr>
                <w:sz w:val="22"/>
                <w:szCs w:val="22"/>
                <w:lang w:eastAsia="en-US"/>
              </w:rPr>
            </w:pPr>
            <w:r w:rsidRPr="00867F65">
              <w:rPr>
                <w:b/>
                <w:bCs/>
                <w:sz w:val="22"/>
                <w:szCs w:val="22"/>
                <w:lang w:eastAsia="en-US"/>
              </w:rPr>
              <w:t>Уметь:</w:t>
            </w:r>
            <w:r w:rsidRPr="00867F65">
              <w:rPr>
                <w:sz w:val="22"/>
                <w:szCs w:val="22"/>
                <w:lang w:eastAsia="en-US"/>
              </w:rPr>
              <w:t xml:space="preserve"> выявлять и характеризовать</w:t>
            </w:r>
            <w:r w:rsidR="009716F5" w:rsidRPr="00867F65">
              <w:rPr>
                <w:sz w:val="22"/>
                <w:szCs w:val="22"/>
                <w:lang w:eastAsia="en-US"/>
              </w:rPr>
              <w:t xml:space="preserve"> </w:t>
            </w:r>
            <w:r w:rsidRPr="00867F65">
              <w:rPr>
                <w:sz w:val="22"/>
                <w:szCs w:val="22"/>
                <w:lang w:eastAsia="en-US"/>
              </w:rPr>
              <w:t>потребности заинтересованны</w:t>
            </w:r>
            <w:r w:rsidR="009716F5" w:rsidRPr="00867F65">
              <w:rPr>
                <w:sz w:val="22"/>
                <w:szCs w:val="22"/>
                <w:lang w:eastAsia="en-US"/>
              </w:rPr>
              <w:t>х</w:t>
            </w:r>
            <w:r w:rsidRPr="00867F65">
              <w:rPr>
                <w:sz w:val="22"/>
                <w:szCs w:val="22"/>
                <w:lang w:eastAsia="en-US"/>
              </w:rPr>
              <w:t xml:space="preserve"> сторон, формулировать, согласовывать, выражать в виде показателей конкретные требования </w:t>
            </w:r>
            <w:r w:rsidRPr="00867F65">
              <w:rPr>
                <w:sz w:val="22"/>
                <w:szCs w:val="22"/>
                <w:lang w:eastAsia="en-US"/>
              </w:rPr>
              <w:lastRenderedPageBreak/>
              <w:t>заинтересованных сторон.</w:t>
            </w:r>
          </w:p>
          <w:p w14:paraId="0A3BFC40" w14:textId="77777777" w:rsidR="009C42F6" w:rsidRPr="00867F65" w:rsidRDefault="009C42F6" w:rsidP="00867F65">
            <w:pPr>
              <w:widowControl w:val="0"/>
              <w:autoSpaceDE w:val="0"/>
              <w:autoSpaceDN w:val="0"/>
              <w:adjustRightInd w:val="0"/>
              <w:jc w:val="both"/>
              <w:rPr>
                <w:sz w:val="22"/>
                <w:szCs w:val="22"/>
                <w:lang w:eastAsia="en-US"/>
              </w:rPr>
            </w:pPr>
          </w:p>
          <w:p w14:paraId="3A48EC9B" w14:textId="77777777" w:rsidR="00053D98" w:rsidRPr="00867F65" w:rsidRDefault="00053D98" w:rsidP="00867F65">
            <w:pPr>
              <w:widowControl w:val="0"/>
              <w:autoSpaceDE w:val="0"/>
              <w:autoSpaceDN w:val="0"/>
              <w:adjustRightInd w:val="0"/>
              <w:jc w:val="both"/>
              <w:rPr>
                <w:sz w:val="22"/>
                <w:szCs w:val="22"/>
                <w:lang w:eastAsia="en-US"/>
              </w:rPr>
            </w:pPr>
          </w:p>
          <w:p w14:paraId="1AA9C97B" w14:textId="77777777" w:rsidR="00053D98" w:rsidRPr="00867F65" w:rsidRDefault="00053D98" w:rsidP="00867F65">
            <w:pPr>
              <w:widowControl w:val="0"/>
              <w:autoSpaceDE w:val="0"/>
              <w:autoSpaceDN w:val="0"/>
              <w:adjustRightInd w:val="0"/>
              <w:jc w:val="both"/>
              <w:rPr>
                <w:sz w:val="22"/>
                <w:szCs w:val="22"/>
                <w:lang w:eastAsia="en-US"/>
              </w:rPr>
            </w:pPr>
          </w:p>
          <w:p w14:paraId="7EA33EFC" w14:textId="77777777" w:rsidR="00053D98" w:rsidRPr="00867F65" w:rsidRDefault="00053D98" w:rsidP="00867F65">
            <w:pPr>
              <w:widowControl w:val="0"/>
              <w:autoSpaceDE w:val="0"/>
              <w:autoSpaceDN w:val="0"/>
              <w:adjustRightInd w:val="0"/>
              <w:jc w:val="both"/>
              <w:rPr>
                <w:sz w:val="22"/>
                <w:szCs w:val="22"/>
                <w:lang w:eastAsia="en-US"/>
              </w:rPr>
            </w:pPr>
          </w:p>
          <w:p w14:paraId="57B43871" w14:textId="77777777" w:rsidR="00053D98" w:rsidRPr="00867F65" w:rsidRDefault="00053D98" w:rsidP="00867F65">
            <w:pPr>
              <w:widowControl w:val="0"/>
              <w:autoSpaceDE w:val="0"/>
              <w:autoSpaceDN w:val="0"/>
              <w:adjustRightInd w:val="0"/>
              <w:jc w:val="both"/>
              <w:rPr>
                <w:sz w:val="22"/>
                <w:szCs w:val="22"/>
                <w:lang w:eastAsia="en-US"/>
              </w:rPr>
            </w:pPr>
          </w:p>
          <w:p w14:paraId="37E61A4C" w14:textId="77777777" w:rsidR="00053D98" w:rsidRPr="00867F65" w:rsidRDefault="00053D98" w:rsidP="00867F65">
            <w:pPr>
              <w:widowControl w:val="0"/>
              <w:autoSpaceDE w:val="0"/>
              <w:autoSpaceDN w:val="0"/>
              <w:adjustRightInd w:val="0"/>
              <w:jc w:val="both"/>
              <w:rPr>
                <w:sz w:val="22"/>
                <w:szCs w:val="22"/>
                <w:lang w:eastAsia="en-US"/>
              </w:rPr>
            </w:pPr>
          </w:p>
          <w:p w14:paraId="118BA7E2" w14:textId="4CC1FD37" w:rsidR="00053D98" w:rsidRDefault="00053D98" w:rsidP="00867F65">
            <w:pPr>
              <w:widowControl w:val="0"/>
              <w:autoSpaceDE w:val="0"/>
              <w:autoSpaceDN w:val="0"/>
              <w:adjustRightInd w:val="0"/>
              <w:jc w:val="both"/>
              <w:rPr>
                <w:sz w:val="22"/>
                <w:szCs w:val="22"/>
                <w:lang w:eastAsia="en-US"/>
              </w:rPr>
            </w:pPr>
          </w:p>
          <w:p w14:paraId="491BFA00" w14:textId="5152B5BB" w:rsidR="00C62572" w:rsidRDefault="00C62572" w:rsidP="00867F65">
            <w:pPr>
              <w:widowControl w:val="0"/>
              <w:autoSpaceDE w:val="0"/>
              <w:autoSpaceDN w:val="0"/>
              <w:adjustRightInd w:val="0"/>
              <w:jc w:val="both"/>
              <w:rPr>
                <w:sz w:val="22"/>
                <w:szCs w:val="22"/>
                <w:lang w:eastAsia="en-US"/>
              </w:rPr>
            </w:pPr>
          </w:p>
          <w:p w14:paraId="6D1297B4" w14:textId="7D52CD3F" w:rsidR="00C62572" w:rsidRDefault="00C62572" w:rsidP="00867F65">
            <w:pPr>
              <w:widowControl w:val="0"/>
              <w:autoSpaceDE w:val="0"/>
              <w:autoSpaceDN w:val="0"/>
              <w:adjustRightInd w:val="0"/>
              <w:jc w:val="both"/>
              <w:rPr>
                <w:sz w:val="22"/>
                <w:szCs w:val="22"/>
                <w:lang w:eastAsia="en-US"/>
              </w:rPr>
            </w:pPr>
          </w:p>
          <w:p w14:paraId="6C98E9A3" w14:textId="77777777" w:rsidR="00C62572" w:rsidRPr="00867F65" w:rsidRDefault="00C62572" w:rsidP="00867F65">
            <w:pPr>
              <w:widowControl w:val="0"/>
              <w:autoSpaceDE w:val="0"/>
              <w:autoSpaceDN w:val="0"/>
              <w:adjustRightInd w:val="0"/>
              <w:jc w:val="both"/>
              <w:rPr>
                <w:sz w:val="22"/>
                <w:szCs w:val="22"/>
                <w:lang w:eastAsia="en-US"/>
              </w:rPr>
            </w:pPr>
          </w:p>
          <w:p w14:paraId="35B44D83" w14:textId="77777777" w:rsidR="00053D98" w:rsidRPr="00867F65" w:rsidRDefault="00053D98" w:rsidP="00867F65">
            <w:pPr>
              <w:widowControl w:val="0"/>
              <w:autoSpaceDE w:val="0"/>
              <w:autoSpaceDN w:val="0"/>
              <w:adjustRightInd w:val="0"/>
              <w:jc w:val="both"/>
              <w:rPr>
                <w:sz w:val="22"/>
                <w:szCs w:val="22"/>
                <w:lang w:eastAsia="en-US"/>
              </w:rPr>
            </w:pPr>
          </w:p>
          <w:p w14:paraId="610E6E35" w14:textId="77777777" w:rsidR="009C42F6" w:rsidRPr="00867F65" w:rsidRDefault="009C42F6" w:rsidP="00867F65">
            <w:pPr>
              <w:widowControl w:val="0"/>
              <w:autoSpaceDE w:val="0"/>
              <w:autoSpaceDN w:val="0"/>
              <w:adjustRightInd w:val="0"/>
              <w:jc w:val="both"/>
              <w:rPr>
                <w:sz w:val="22"/>
                <w:szCs w:val="22"/>
                <w:lang w:eastAsia="en-US"/>
              </w:rPr>
            </w:pPr>
            <w:r w:rsidRPr="00867F65">
              <w:rPr>
                <w:b/>
                <w:bCs/>
                <w:sz w:val="22"/>
                <w:szCs w:val="22"/>
                <w:lang w:eastAsia="en-US"/>
              </w:rPr>
              <w:t>3. Знать:</w:t>
            </w:r>
            <w:r w:rsidRPr="00867F65">
              <w:rPr>
                <w:sz w:val="22"/>
                <w:szCs w:val="22"/>
                <w:lang w:eastAsia="en-US"/>
              </w:rPr>
              <w:t xml:space="preserve"> принципы и методику выявления проблем бизнеса, разработки мер по их решению и удовлетворению требований заинтересованных сторон при помощи инноваций, оптимизации бизнес-процессов и бизнес-моделей</w:t>
            </w:r>
            <w:r w:rsidR="009447CD" w:rsidRPr="00867F65">
              <w:rPr>
                <w:sz w:val="22"/>
                <w:szCs w:val="22"/>
                <w:lang w:eastAsia="en-US"/>
              </w:rPr>
              <w:t xml:space="preserve"> </w:t>
            </w:r>
            <w:r w:rsidRPr="00867F65">
              <w:rPr>
                <w:sz w:val="22"/>
                <w:szCs w:val="22"/>
                <w:lang w:eastAsia="en-US"/>
              </w:rPr>
              <w:t>организации</w:t>
            </w:r>
          </w:p>
          <w:p w14:paraId="01A6DC5F" w14:textId="77777777" w:rsidR="00E66E86" w:rsidRPr="00867F65" w:rsidRDefault="00E66E86" w:rsidP="00867F65">
            <w:pPr>
              <w:widowControl w:val="0"/>
              <w:autoSpaceDE w:val="0"/>
              <w:autoSpaceDN w:val="0"/>
              <w:adjustRightInd w:val="0"/>
              <w:jc w:val="both"/>
              <w:rPr>
                <w:sz w:val="22"/>
                <w:szCs w:val="22"/>
                <w:lang w:eastAsia="en-US"/>
              </w:rPr>
            </w:pPr>
          </w:p>
          <w:p w14:paraId="7960D850" w14:textId="77777777" w:rsidR="00E22762" w:rsidRPr="00E22762" w:rsidRDefault="009C42F6" w:rsidP="00867F65">
            <w:pPr>
              <w:widowControl w:val="0"/>
              <w:autoSpaceDE w:val="0"/>
              <w:autoSpaceDN w:val="0"/>
              <w:adjustRightInd w:val="0"/>
              <w:jc w:val="both"/>
              <w:rPr>
                <w:sz w:val="22"/>
                <w:szCs w:val="22"/>
                <w:highlight w:val="cyan"/>
                <w:lang w:eastAsia="en-US"/>
              </w:rPr>
            </w:pPr>
            <w:r w:rsidRPr="00867F65">
              <w:rPr>
                <w:b/>
                <w:bCs/>
                <w:sz w:val="22"/>
                <w:szCs w:val="22"/>
                <w:lang w:eastAsia="en-US"/>
              </w:rPr>
              <w:t>Уметь:</w:t>
            </w:r>
            <w:r w:rsidRPr="00867F65">
              <w:rPr>
                <w:sz w:val="22"/>
                <w:szCs w:val="22"/>
                <w:lang w:eastAsia="en-US"/>
              </w:rPr>
              <w:t xml:space="preserve"> обосновывать меры по удовлетворению требований заинтересованных сторон при помощи инноваций, оптимизации бизнес-процессов и бизнес-моделей.</w:t>
            </w:r>
          </w:p>
        </w:tc>
        <w:tc>
          <w:tcPr>
            <w:tcW w:w="5521" w:type="dxa"/>
            <w:shd w:val="clear" w:color="auto" w:fill="auto"/>
          </w:tcPr>
          <w:p w14:paraId="135770EC" w14:textId="77777777" w:rsidR="007A33F3" w:rsidRPr="00867F65" w:rsidRDefault="007A33F3" w:rsidP="00867F65">
            <w:pPr>
              <w:widowControl w:val="0"/>
              <w:ind w:right="45"/>
              <w:jc w:val="both"/>
              <w:rPr>
                <w:b/>
                <w:iCs/>
                <w:color w:val="000000"/>
                <w:sz w:val="22"/>
                <w:szCs w:val="22"/>
                <w:lang w:eastAsia="en-US"/>
              </w:rPr>
            </w:pPr>
            <w:r w:rsidRPr="00867F65">
              <w:rPr>
                <w:b/>
                <w:iCs/>
                <w:color w:val="000000"/>
                <w:sz w:val="22"/>
                <w:szCs w:val="22"/>
                <w:lang w:eastAsia="en-US"/>
              </w:rPr>
              <w:lastRenderedPageBreak/>
              <w:t>Задание 1.</w:t>
            </w:r>
          </w:p>
          <w:p w14:paraId="1C93D67E" w14:textId="77777777" w:rsidR="007A33F3" w:rsidRPr="00867F65" w:rsidRDefault="007A33F3" w:rsidP="00867F65">
            <w:pPr>
              <w:jc w:val="both"/>
              <w:rPr>
                <w:rFonts w:eastAsia="Calibri"/>
                <w:sz w:val="22"/>
                <w:szCs w:val="22"/>
                <w:lang w:eastAsia="en-US"/>
              </w:rPr>
            </w:pPr>
            <w:r w:rsidRPr="00867F65">
              <w:rPr>
                <w:rFonts w:eastAsia="Calibri"/>
                <w:sz w:val="22"/>
                <w:szCs w:val="22"/>
                <w:lang w:eastAsia="en-US"/>
              </w:rPr>
              <w:t xml:space="preserve">Для определения влияния на деятельность фирмы конкретных заинтересованных сторон воспользоваться зависимостью степени такого влияния от двух характеристик </w:t>
            </w:r>
            <w:proofErr w:type="spellStart"/>
            <w:r w:rsidRPr="00867F65">
              <w:rPr>
                <w:rFonts w:eastAsia="Calibri"/>
                <w:sz w:val="22"/>
                <w:szCs w:val="22"/>
                <w:lang w:eastAsia="en-US"/>
              </w:rPr>
              <w:t>стейкхолдера</w:t>
            </w:r>
            <w:proofErr w:type="spellEnd"/>
            <w:r w:rsidRPr="00867F65">
              <w:rPr>
                <w:rFonts w:eastAsia="Calibri"/>
                <w:sz w:val="22"/>
                <w:szCs w:val="22"/>
                <w:lang w:eastAsia="en-US"/>
              </w:rPr>
              <w:t xml:space="preserve">: власть и интерес. Опираясь на свое профессиональное суждение, проведите по десятибалльной шкале балльную </w:t>
            </w:r>
            <w:r w:rsidRPr="00867F65">
              <w:rPr>
                <w:rFonts w:eastAsia="Calibri"/>
                <w:sz w:val="22"/>
                <w:szCs w:val="22"/>
                <w:lang w:eastAsia="en-US"/>
              </w:rPr>
              <w:lastRenderedPageBreak/>
              <w:t xml:space="preserve">экспертную оценку параметров «власть» и «интерес» перечисленных ниже </w:t>
            </w:r>
            <w:proofErr w:type="spellStart"/>
            <w:r w:rsidRPr="00867F65">
              <w:rPr>
                <w:rFonts w:eastAsia="Calibri"/>
                <w:sz w:val="22"/>
                <w:szCs w:val="22"/>
                <w:lang w:eastAsia="en-US"/>
              </w:rPr>
              <w:t>стейкхолдеров</w:t>
            </w:r>
            <w:proofErr w:type="spellEnd"/>
            <w:r w:rsidRPr="00867F65">
              <w:rPr>
                <w:rFonts w:eastAsia="Calibri"/>
                <w:sz w:val="22"/>
                <w:szCs w:val="22"/>
                <w:lang w:eastAsia="en-US"/>
              </w:rPr>
              <w:t xml:space="preserve"> акционерной производственной компании. Определите степень влияния каждого из </w:t>
            </w:r>
            <w:proofErr w:type="spellStart"/>
            <w:r w:rsidRPr="00867F65">
              <w:rPr>
                <w:rFonts w:eastAsia="Calibri"/>
                <w:sz w:val="22"/>
                <w:szCs w:val="22"/>
                <w:lang w:eastAsia="en-US"/>
              </w:rPr>
              <w:t>стейкхолдеров</w:t>
            </w:r>
            <w:proofErr w:type="spellEnd"/>
            <w:r w:rsidRPr="00867F65">
              <w:rPr>
                <w:rFonts w:eastAsia="Calibri"/>
                <w:sz w:val="22"/>
                <w:szCs w:val="22"/>
                <w:lang w:eastAsia="en-US"/>
              </w:rPr>
              <w:t xml:space="preserve"> и расставьте приоритеты для учета их требований. Выявите </w:t>
            </w:r>
            <w:proofErr w:type="spellStart"/>
            <w:r w:rsidRPr="00867F65">
              <w:rPr>
                <w:rFonts w:eastAsia="Calibri"/>
                <w:sz w:val="22"/>
                <w:szCs w:val="22"/>
                <w:lang w:eastAsia="en-US"/>
              </w:rPr>
              <w:t>стейкхолдеров</w:t>
            </w:r>
            <w:proofErr w:type="spellEnd"/>
            <w:r w:rsidRPr="00867F65">
              <w:rPr>
                <w:rFonts w:eastAsia="Calibri"/>
                <w:sz w:val="22"/>
                <w:szCs w:val="22"/>
                <w:lang w:eastAsia="en-US"/>
              </w:rPr>
              <w:t xml:space="preserve">, которые потенциально могут оказаться в конфликтных ситуациях при выборе направлений стратегического развития компании. Используя модель </w:t>
            </w:r>
            <w:proofErr w:type="spellStart"/>
            <w:r w:rsidRPr="00867F65">
              <w:rPr>
                <w:rFonts w:eastAsia="Calibri"/>
                <w:sz w:val="22"/>
                <w:szCs w:val="22"/>
                <w:lang w:eastAsia="en-US"/>
              </w:rPr>
              <w:t>Менделоу</w:t>
            </w:r>
            <w:proofErr w:type="spellEnd"/>
            <w:r w:rsidRPr="00867F65">
              <w:rPr>
                <w:rFonts w:eastAsia="Calibri"/>
                <w:sz w:val="22"/>
                <w:szCs w:val="22"/>
                <w:lang w:eastAsia="en-US"/>
              </w:rPr>
              <w:t xml:space="preserve">, выделите четыре группы </w:t>
            </w:r>
            <w:proofErr w:type="spellStart"/>
            <w:r w:rsidRPr="00867F65">
              <w:rPr>
                <w:rFonts w:eastAsia="Calibri"/>
                <w:sz w:val="22"/>
                <w:szCs w:val="22"/>
                <w:lang w:eastAsia="en-US"/>
              </w:rPr>
              <w:t>стейкхолдеров</w:t>
            </w:r>
            <w:proofErr w:type="spellEnd"/>
            <w:r w:rsidRPr="00867F65">
              <w:rPr>
                <w:rFonts w:eastAsia="Calibri"/>
                <w:sz w:val="22"/>
                <w:szCs w:val="22"/>
                <w:lang w:eastAsia="en-US"/>
              </w:rPr>
              <w:t xml:space="preserve"> для установления с ними различных типов взаимоотношений.</w:t>
            </w:r>
          </w:p>
          <w:p w14:paraId="6E98618F" w14:textId="77777777" w:rsidR="007A33F3" w:rsidRPr="00867F65" w:rsidRDefault="007A33F3" w:rsidP="00867F65">
            <w:pPr>
              <w:jc w:val="both"/>
              <w:rPr>
                <w:rFonts w:eastAsia="Calibri"/>
                <w:sz w:val="22"/>
                <w:szCs w:val="22"/>
                <w:lang w:eastAsia="en-US"/>
              </w:rPr>
            </w:pPr>
          </w:p>
          <w:tbl>
            <w:tblPr>
              <w:tblW w:w="5000" w:type="pct"/>
              <w:tblLayout w:type="fixed"/>
              <w:tblLook w:val="04A0" w:firstRow="1" w:lastRow="0" w:firstColumn="1" w:lastColumn="0" w:noHBand="0" w:noVBand="1"/>
            </w:tblPr>
            <w:tblGrid>
              <w:gridCol w:w="2803"/>
              <w:gridCol w:w="1118"/>
              <w:gridCol w:w="676"/>
              <w:gridCol w:w="698"/>
            </w:tblGrid>
            <w:tr w:rsidR="007A33F3" w:rsidRPr="007A33F3" w14:paraId="7A9C4296" w14:textId="77777777" w:rsidTr="00990C52">
              <w:trPr>
                <w:trHeight w:val="300"/>
              </w:trPr>
              <w:tc>
                <w:tcPr>
                  <w:tcW w:w="2647" w:type="pct"/>
                  <w:tcBorders>
                    <w:top w:val="single" w:sz="4" w:space="0" w:color="auto"/>
                    <w:left w:val="single" w:sz="4" w:space="0" w:color="auto"/>
                    <w:bottom w:val="single" w:sz="4" w:space="0" w:color="auto"/>
                    <w:right w:val="single" w:sz="4" w:space="0" w:color="auto"/>
                  </w:tcBorders>
                  <w:shd w:val="clear" w:color="auto" w:fill="auto"/>
                  <w:noWrap/>
                  <w:hideMark/>
                </w:tcPr>
                <w:p w14:paraId="66E39738" w14:textId="77777777" w:rsidR="007A33F3" w:rsidRPr="007A33F3" w:rsidRDefault="007A33F3" w:rsidP="007A33F3">
                  <w:pPr>
                    <w:jc w:val="both"/>
                    <w:rPr>
                      <w:rFonts w:eastAsia="Calibri"/>
                      <w:sz w:val="22"/>
                      <w:szCs w:val="22"/>
                      <w:lang w:eastAsia="en-US"/>
                    </w:rPr>
                  </w:pPr>
                  <w:r w:rsidRPr="007A33F3">
                    <w:rPr>
                      <w:rFonts w:eastAsia="Calibri"/>
                      <w:sz w:val="22"/>
                      <w:szCs w:val="22"/>
                      <w:lang w:eastAsia="en-US"/>
                    </w:rPr>
                    <w:t>Заинтересованные стороны</w:t>
                  </w:r>
                </w:p>
              </w:tc>
              <w:tc>
                <w:tcPr>
                  <w:tcW w:w="1056" w:type="pct"/>
                  <w:tcBorders>
                    <w:top w:val="single" w:sz="4" w:space="0" w:color="auto"/>
                    <w:left w:val="nil"/>
                    <w:bottom w:val="single" w:sz="4" w:space="0" w:color="auto"/>
                    <w:right w:val="single" w:sz="4" w:space="0" w:color="auto"/>
                  </w:tcBorders>
                  <w:shd w:val="clear" w:color="auto" w:fill="auto"/>
                  <w:noWrap/>
                  <w:hideMark/>
                </w:tcPr>
                <w:p w14:paraId="442D2B51" w14:textId="77777777" w:rsidR="007A33F3" w:rsidRPr="007A33F3" w:rsidRDefault="007A33F3" w:rsidP="007A33F3">
                  <w:pPr>
                    <w:jc w:val="both"/>
                    <w:rPr>
                      <w:rFonts w:eastAsia="Calibri"/>
                      <w:sz w:val="22"/>
                      <w:szCs w:val="22"/>
                      <w:lang w:eastAsia="en-US"/>
                    </w:rPr>
                  </w:pPr>
                  <w:r w:rsidRPr="007A33F3">
                    <w:rPr>
                      <w:rFonts w:eastAsia="Calibri"/>
                      <w:sz w:val="22"/>
                      <w:szCs w:val="22"/>
                      <w:lang w:eastAsia="en-US"/>
                    </w:rPr>
                    <w:t>Власть</w:t>
                  </w:r>
                </w:p>
              </w:tc>
              <w:tc>
                <w:tcPr>
                  <w:tcW w:w="638" w:type="pct"/>
                  <w:tcBorders>
                    <w:top w:val="single" w:sz="4" w:space="0" w:color="auto"/>
                    <w:left w:val="nil"/>
                    <w:bottom w:val="single" w:sz="4" w:space="0" w:color="auto"/>
                    <w:right w:val="single" w:sz="4" w:space="0" w:color="auto"/>
                  </w:tcBorders>
                  <w:shd w:val="clear" w:color="auto" w:fill="auto"/>
                  <w:noWrap/>
                  <w:hideMark/>
                </w:tcPr>
                <w:p w14:paraId="13E39274" w14:textId="77777777" w:rsidR="007A33F3" w:rsidRPr="007A33F3" w:rsidRDefault="007A33F3" w:rsidP="007A33F3">
                  <w:pPr>
                    <w:jc w:val="both"/>
                    <w:rPr>
                      <w:rFonts w:eastAsia="Calibri"/>
                      <w:sz w:val="22"/>
                      <w:szCs w:val="22"/>
                      <w:lang w:eastAsia="en-US"/>
                    </w:rPr>
                  </w:pPr>
                  <w:r w:rsidRPr="007A33F3">
                    <w:rPr>
                      <w:rFonts w:eastAsia="Calibri"/>
                      <w:sz w:val="22"/>
                      <w:szCs w:val="22"/>
                      <w:lang w:eastAsia="en-US"/>
                    </w:rPr>
                    <w:t>Интерес</w:t>
                  </w:r>
                </w:p>
              </w:tc>
              <w:tc>
                <w:tcPr>
                  <w:tcW w:w="659" w:type="pct"/>
                  <w:tcBorders>
                    <w:top w:val="single" w:sz="4" w:space="0" w:color="auto"/>
                    <w:left w:val="nil"/>
                    <w:bottom w:val="single" w:sz="4" w:space="0" w:color="auto"/>
                    <w:right w:val="single" w:sz="4" w:space="0" w:color="auto"/>
                  </w:tcBorders>
                  <w:shd w:val="clear" w:color="auto" w:fill="auto"/>
                  <w:noWrap/>
                  <w:hideMark/>
                </w:tcPr>
                <w:p w14:paraId="1C761F52" w14:textId="77777777" w:rsidR="007A33F3" w:rsidRPr="007A33F3" w:rsidRDefault="007A33F3" w:rsidP="007A33F3">
                  <w:pPr>
                    <w:jc w:val="both"/>
                    <w:rPr>
                      <w:rFonts w:eastAsia="Calibri"/>
                      <w:sz w:val="22"/>
                      <w:szCs w:val="22"/>
                      <w:lang w:eastAsia="en-US"/>
                    </w:rPr>
                  </w:pPr>
                  <w:r w:rsidRPr="007A33F3">
                    <w:rPr>
                      <w:rFonts w:eastAsia="Calibri"/>
                      <w:sz w:val="22"/>
                      <w:szCs w:val="22"/>
                      <w:lang w:eastAsia="en-US"/>
                    </w:rPr>
                    <w:t>Влияние</w:t>
                  </w:r>
                </w:p>
              </w:tc>
            </w:tr>
            <w:tr w:rsidR="007A33F3" w:rsidRPr="007A33F3" w14:paraId="591BCE42" w14:textId="77777777" w:rsidTr="00990C52">
              <w:trPr>
                <w:trHeight w:val="300"/>
              </w:trPr>
              <w:tc>
                <w:tcPr>
                  <w:tcW w:w="2647" w:type="pct"/>
                  <w:tcBorders>
                    <w:top w:val="nil"/>
                    <w:left w:val="single" w:sz="4" w:space="0" w:color="auto"/>
                    <w:bottom w:val="single" w:sz="4" w:space="0" w:color="auto"/>
                    <w:right w:val="single" w:sz="4" w:space="0" w:color="auto"/>
                  </w:tcBorders>
                  <w:shd w:val="clear" w:color="auto" w:fill="auto"/>
                  <w:noWrap/>
                  <w:vAlign w:val="bottom"/>
                  <w:hideMark/>
                </w:tcPr>
                <w:p w14:paraId="57B35E5D" w14:textId="77777777" w:rsidR="007A33F3" w:rsidRPr="007A33F3" w:rsidRDefault="007A33F3" w:rsidP="007A33F3">
                  <w:pPr>
                    <w:rPr>
                      <w:rFonts w:eastAsia="Calibri"/>
                      <w:sz w:val="22"/>
                      <w:szCs w:val="22"/>
                      <w:lang w:eastAsia="en-US"/>
                    </w:rPr>
                  </w:pPr>
                  <w:r w:rsidRPr="007A33F3">
                    <w:rPr>
                      <w:rFonts w:eastAsia="Calibri"/>
                      <w:sz w:val="22"/>
                      <w:szCs w:val="22"/>
                      <w:lang w:eastAsia="en-US"/>
                    </w:rPr>
                    <w:t xml:space="preserve">Владелец контрольного пакета акций </w:t>
                  </w:r>
                </w:p>
              </w:tc>
              <w:tc>
                <w:tcPr>
                  <w:tcW w:w="1056" w:type="pct"/>
                  <w:tcBorders>
                    <w:top w:val="nil"/>
                    <w:left w:val="nil"/>
                    <w:bottom w:val="single" w:sz="4" w:space="0" w:color="auto"/>
                    <w:right w:val="single" w:sz="4" w:space="0" w:color="auto"/>
                  </w:tcBorders>
                  <w:shd w:val="clear" w:color="auto" w:fill="auto"/>
                  <w:noWrap/>
                  <w:vAlign w:val="bottom"/>
                  <w:hideMark/>
                </w:tcPr>
                <w:p w14:paraId="173808F4" w14:textId="77777777" w:rsidR="007A33F3" w:rsidRPr="007A33F3" w:rsidRDefault="007A33F3" w:rsidP="007A33F3">
                  <w:pPr>
                    <w:jc w:val="both"/>
                    <w:rPr>
                      <w:rFonts w:eastAsia="Calibri"/>
                      <w:sz w:val="22"/>
                      <w:szCs w:val="22"/>
                      <w:lang w:eastAsia="en-US"/>
                    </w:rPr>
                  </w:pPr>
                </w:p>
              </w:tc>
              <w:tc>
                <w:tcPr>
                  <w:tcW w:w="638" w:type="pct"/>
                  <w:tcBorders>
                    <w:top w:val="nil"/>
                    <w:left w:val="nil"/>
                    <w:bottom w:val="single" w:sz="4" w:space="0" w:color="auto"/>
                    <w:right w:val="single" w:sz="4" w:space="0" w:color="auto"/>
                  </w:tcBorders>
                  <w:shd w:val="clear" w:color="auto" w:fill="auto"/>
                  <w:noWrap/>
                  <w:vAlign w:val="bottom"/>
                  <w:hideMark/>
                </w:tcPr>
                <w:p w14:paraId="5BBC3315" w14:textId="77777777" w:rsidR="007A33F3" w:rsidRPr="007A33F3" w:rsidRDefault="007A33F3" w:rsidP="007A33F3">
                  <w:pPr>
                    <w:jc w:val="both"/>
                    <w:rPr>
                      <w:rFonts w:eastAsia="Calibri"/>
                      <w:sz w:val="22"/>
                      <w:szCs w:val="22"/>
                      <w:lang w:eastAsia="en-US"/>
                    </w:rPr>
                  </w:pPr>
                </w:p>
              </w:tc>
              <w:tc>
                <w:tcPr>
                  <w:tcW w:w="659" w:type="pct"/>
                  <w:tcBorders>
                    <w:top w:val="nil"/>
                    <w:left w:val="nil"/>
                    <w:bottom w:val="single" w:sz="4" w:space="0" w:color="auto"/>
                    <w:right w:val="single" w:sz="4" w:space="0" w:color="auto"/>
                  </w:tcBorders>
                  <w:shd w:val="clear" w:color="auto" w:fill="auto"/>
                  <w:noWrap/>
                  <w:vAlign w:val="bottom"/>
                  <w:hideMark/>
                </w:tcPr>
                <w:p w14:paraId="5E00A08B" w14:textId="77777777" w:rsidR="007A33F3" w:rsidRPr="007A33F3" w:rsidRDefault="007A33F3" w:rsidP="007A33F3">
                  <w:pPr>
                    <w:jc w:val="both"/>
                    <w:rPr>
                      <w:rFonts w:eastAsia="Calibri"/>
                      <w:sz w:val="22"/>
                      <w:szCs w:val="22"/>
                      <w:lang w:eastAsia="en-US"/>
                    </w:rPr>
                  </w:pPr>
                </w:p>
              </w:tc>
            </w:tr>
            <w:tr w:rsidR="007A33F3" w:rsidRPr="007A33F3" w14:paraId="13AEDFB8" w14:textId="77777777" w:rsidTr="00990C52">
              <w:trPr>
                <w:trHeight w:val="300"/>
              </w:trPr>
              <w:tc>
                <w:tcPr>
                  <w:tcW w:w="2647" w:type="pct"/>
                  <w:tcBorders>
                    <w:top w:val="nil"/>
                    <w:left w:val="single" w:sz="4" w:space="0" w:color="auto"/>
                    <w:bottom w:val="single" w:sz="4" w:space="0" w:color="auto"/>
                    <w:right w:val="single" w:sz="4" w:space="0" w:color="auto"/>
                  </w:tcBorders>
                  <w:shd w:val="clear" w:color="auto" w:fill="auto"/>
                  <w:noWrap/>
                  <w:vAlign w:val="bottom"/>
                </w:tcPr>
                <w:p w14:paraId="1AC4AB0C" w14:textId="77777777" w:rsidR="007A33F3" w:rsidRPr="007A33F3" w:rsidRDefault="007A33F3" w:rsidP="007A33F3">
                  <w:pPr>
                    <w:rPr>
                      <w:rFonts w:eastAsia="Calibri"/>
                      <w:sz w:val="22"/>
                      <w:szCs w:val="22"/>
                      <w:lang w:eastAsia="en-US"/>
                    </w:rPr>
                  </w:pPr>
                  <w:r w:rsidRPr="007A33F3">
                    <w:rPr>
                      <w:rFonts w:eastAsia="Calibri"/>
                      <w:sz w:val="22"/>
                      <w:szCs w:val="22"/>
                      <w:lang w:eastAsia="en-US"/>
                    </w:rPr>
                    <w:t>Менеджмент организации</w:t>
                  </w:r>
                </w:p>
              </w:tc>
              <w:tc>
                <w:tcPr>
                  <w:tcW w:w="1056" w:type="pct"/>
                  <w:tcBorders>
                    <w:top w:val="nil"/>
                    <w:left w:val="nil"/>
                    <w:bottom w:val="single" w:sz="4" w:space="0" w:color="auto"/>
                    <w:right w:val="single" w:sz="4" w:space="0" w:color="auto"/>
                  </w:tcBorders>
                  <w:shd w:val="clear" w:color="auto" w:fill="auto"/>
                  <w:noWrap/>
                  <w:vAlign w:val="bottom"/>
                </w:tcPr>
                <w:p w14:paraId="05E2A283" w14:textId="77777777" w:rsidR="007A33F3" w:rsidRPr="007A33F3" w:rsidRDefault="007A33F3" w:rsidP="007A33F3">
                  <w:pPr>
                    <w:jc w:val="both"/>
                    <w:rPr>
                      <w:rFonts w:eastAsia="Calibri"/>
                      <w:sz w:val="22"/>
                      <w:szCs w:val="22"/>
                      <w:lang w:eastAsia="en-US"/>
                    </w:rPr>
                  </w:pPr>
                </w:p>
              </w:tc>
              <w:tc>
                <w:tcPr>
                  <w:tcW w:w="638" w:type="pct"/>
                  <w:tcBorders>
                    <w:top w:val="nil"/>
                    <w:left w:val="nil"/>
                    <w:bottom w:val="single" w:sz="4" w:space="0" w:color="auto"/>
                    <w:right w:val="single" w:sz="4" w:space="0" w:color="auto"/>
                  </w:tcBorders>
                  <w:shd w:val="clear" w:color="auto" w:fill="auto"/>
                  <w:noWrap/>
                  <w:vAlign w:val="bottom"/>
                </w:tcPr>
                <w:p w14:paraId="62812313" w14:textId="77777777" w:rsidR="007A33F3" w:rsidRPr="007A33F3" w:rsidRDefault="007A33F3" w:rsidP="007A33F3">
                  <w:pPr>
                    <w:jc w:val="both"/>
                    <w:rPr>
                      <w:rFonts w:eastAsia="Calibri"/>
                      <w:sz w:val="22"/>
                      <w:szCs w:val="22"/>
                      <w:lang w:eastAsia="en-US"/>
                    </w:rPr>
                  </w:pPr>
                </w:p>
              </w:tc>
              <w:tc>
                <w:tcPr>
                  <w:tcW w:w="659" w:type="pct"/>
                  <w:tcBorders>
                    <w:top w:val="nil"/>
                    <w:left w:val="nil"/>
                    <w:bottom w:val="single" w:sz="4" w:space="0" w:color="auto"/>
                    <w:right w:val="single" w:sz="4" w:space="0" w:color="auto"/>
                  </w:tcBorders>
                  <w:shd w:val="clear" w:color="auto" w:fill="auto"/>
                  <w:noWrap/>
                  <w:vAlign w:val="bottom"/>
                </w:tcPr>
                <w:p w14:paraId="0F2B858B" w14:textId="77777777" w:rsidR="007A33F3" w:rsidRPr="007A33F3" w:rsidRDefault="007A33F3" w:rsidP="007A33F3">
                  <w:pPr>
                    <w:jc w:val="both"/>
                    <w:rPr>
                      <w:rFonts w:eastAsia="Calibri"/>
                      <w:sz w:val="22"/>
                      <w:szCs w:val="22"/>
                      <w:lang w:eastAsia="en-US"/>
                    </w:rPr>
                  </w:pPr>
                </w:p>
              </w:tc>
            </w:tr>
            <w:tr w:rsidR="007A33F3" w:rsidRPr="007A33F3" w14:paraId="23C3352E" w14:textId="77777777" w:rsidTr="00990C52">
              <w:trPr>
                <w:trHeight w:val="300"/>
              </w:trPr>
              <w:tc>
                <w:tcPr>
                  <w:tcW w:w="2647" w:type="pct"/>
                  <w:tcBorders>
                    <w:top w:val="nil"/>
                    <w:left w:val="single" w:sz="4" w:space="0" w:color="auto"/>
                    <w:bottom w:val="single" w:sz="4" w:space="0" w:color="auto"/>
                    <w:right w:val="single" w:sz="4" w:space="0" w:color="auto"/>
                  </w:tcBorders>
                  <w:shd w:val="clear" w:color="auto" w:fill="auto"/>
                  <w:noWrap/>
                  <w:vAlign w:val="bottom"/>
                  <w:hideMark/>
                </w:tcPr>
                <w:p w14:paraId="36C94E7E" w14:textId="77777777" w:rsidR="007A33F3" w:rsidRPr="007A33F3" w:rsidRDefault="007A33F3" w:rsidP="007A33F3">
                  <w:pPr>
                    <w:rPr>
                      <w:rFonts w:eastAsia="Calibri"/>
                      <w:sz w:val="22"/>
                      <w:szCs w:val="22"/>
                      <w:lang w:eastAsia="en-US"/>
                    </w:rPr>
                  </w:pPr>
                  <w:r w:rsidRPr="007A33F3">
                    <w:rPr>
                      <w:rFonts w:eastAsia="Calibri"/>
                      <w:sz w:val="22"/>
                      <w:szCs w:val="22"/>
                      <w:lang w:eastAsia="en-US"/>
                    </w:rPr>
                    <w:t>Органы государственного управления и контроля</w:t>
                  </w:r>
                </w:p>
              </w:tc>
              <w:tc>
                <w:tcPr>
                  <w:tcW w:w="1056" w:type="pct"/>
                  <w:tcBorders>
                    <w:top w:val="nil"/>
                    <w:left w:val="nil"/>
                    <w:bottom w:val="single" w:sz="4" w:space="0" w:color="auto"/>
                    <w:right w:val="single" w:sz="4" w:space="0" w:color="auto"/>
                  </w:tcBorders>
                  <w:shd w:val="clear" w:color="auto" w:fill="auto"/>
                  <w:noWrap/>
                  <w:vAlign w:val="bottom"/>
                  <w:hideMark/>
                </w:tcPr>
                <w:p w14:paraId="63D4F789" w14:textId="77777777" w:rsidR="007A33F3" w:rsidRPr="007A33F3" w:rsidRDefault="007A33F3" w:rsidP="007A33F3">
                  <w:pPr>
                    <w:ind w:left="-460"/>
                    <w:jc w:val="both"/>
                    <w:rPr>
                      <w:rFonts w:eastAsia="Calibri"/>
                      <w:sz w:val="22"/>
                      <w:szCs w:val="22"/>
                      <w:lang w:eastAsia="en-US"/>
                    </w:rPr>
                  </w:pPr>
                </w:p>
              </w:tc>
              <w:tc>
                <w:tcPr>
                  <w:tcW w:w="638" w:type="pct"/>
                  <w:tcBorders>
                    <w:top w:val="nil"/>
                    <w:left w:val="nil"/>
                    <w:bottom w:val="single" w:sz="4" w:space="0" w:color="auto"/>
                    <w:right w:val="single" w:sz="4" w:space="0" w:color="auto"/>
                  </w:tcBorders>
                  <w:shd w:val="clear" w:color="auto" w:fill="auto"/>
                  <w:noWrap/>
                  <w:vAlign w:val="bottom"/>
                  <w:hideMark/>
                </w:tcPr>
                <w:p w14:paraId="7C2932B6" w14:textId="77777777" w:rsidR="007A33F3" w:rsidRPr="007A33F3" w:rsidRDefault="007A33F3" w:rsidP="007A33F3">
                  <w:pPr>
                    <w:jc w:val="both"/>
                    <w:rPr>
                      <w:rFonts w:eastAsia="Calibri"/>
                      <w:sz w:val="22"/>
                      <w:szCs w:val="22"/>
                      <w:lang w:eastAsia="en-US"/>
                    </w:rPr>
                  </w:pPr>
                </w:p>
              </w:tc>
              <w:tc>
                <w:tcPr>
                  <w:tcW w:w="659" w:type="pct"/>
                  <w:tcBorders>
                    <w:top w:val="nil"/>
                    <w:left w:val="nil"/>
                    <w:bottom w:val="single" w:sz="4" w:space="0" w:color="auto"/>
                    <w:right w:val="single" w:sz="4" w:space="0" w:color="auto"/>
                  </w:tcBorders>
                  <w:shd w:val="clear" w:color="auto" w:fill="auto"/>
                  <w:noWrap/>
                  <w:vAlign w:val="bottom"/>
                  <w:hideMark/>
                </w:tcPr>
                <w:p w14:paraId="538B5831" w14:textId="77777777" w:rsidR="007A33F3" w:rsidRPr="007A33F3" w:rsidRDefault="007A33F3" w:rsidP="007A33F3">
                  <w:pPr>
                    <w:jc w:val="both"/>
                    <w:rPr>
                      <w:rFonts w:eastAsia="Calibri"/>
                      <w:sz w:val="22"/>
                      <w:szCs w:val="22"/>
                      <w:lang w:eastAsia="en-US"/>
                    </w:rPr>
                  </w:pPr>
                </w:p>
              </w:tc>
            </w:tr>
            <w:tr w:rsidR="007A33F3" w:rsidRPr="007A33F3" w14:paraId="4A9A3180" w14:textId="77777777" w:rsidTr="00990C52">
              <w:trPr>
                <w:trHeight w:val="300"/>
              </w:trPr>
              <w:tc>
                <w:tcPr>
                  <w:tcW w:w="2647" w:type="pct"/>
                  <w:tcBorders>
                    <w:top w:val="nil"/>
                    <w:left w:val="single" w:sz="4" w:space="0" w:color="auto"/>
                    <w:bottom w:val="single" w:sz="4" w:space="0" w:color="auto"/>
                    <w:right w:val="single" w:sz="4" w:space="0" w:color="auto"/>
                  </w:tcBorders>
                  <w:shd w:val="clear" w:color="auto" w:fill="auto"/>
                  <w:noWrap/>
                  <w:vAlign w:val="bottom"/>
                  <w:hideMark/>
                </w:tcPr>
                <w:p w14:paraId="12DBF656" w14:textId="77777777" w:rsidR="007A33F3" w:rsidRPr="007A33F3" w:rsidRDefault="007A33F3" w:rsidP="007A33F3">
                  <w:pPr>
                    <w:rPr>
                      <w:rFonts w:eastAsia="Calibri"/>
                      <w:sz w:val="22"/>
                      <w:szCs w:val="22"/>
                      <w:lang w:eastAsia="en-US"/>
                    </w:rPr>
                  </w:pPr>
                  <w:r w:rsidRPr="007A33F3">
                    <w:rPr>
                      <w:rFonts w:eastAsia="Calibri"/>
                      <w:sz w:val="22"/>
                      <w:szCs w:val="22"/>
                      <w:lang w:eastAsia="en-US"/>
                    </w:rPr>
                    <w:t>Заказчики продукции</w:t>
                  </w:r>
                </w:p>
              </w:tc>
              <w:tc>
                <w:tcPr>
                  <w:tcW w:w="1056" w:type="pct"/>
                  <w:tcBorders>
                    <w:top w:val="nil"/>
                    <w:left w:val="nil"/>
                    <w:bottom w:val="single" w:sz="4" w:space="0" w:color="auto"/>
                    <w:right w:val="single" w:sz="4" w:space="0" w:color="auto"/>
                  </w:tcBorders>
                  <w:shd w:val="clear" w:color="auto" w:fill="auto"/>
                  <w:noWrap/>
                  <w:vAlign w:val="bottom"/>
                  <w:hideMark/>
                </w:tcPr>
                <w:p w14:paraId="1B8605CE" w14:textId="77777777" w:rsidR="007A33F3" w:rsidRPr="007A33F3" w:rsidRDefault="007A33F3" w:rsidP="007A33F3">
                  <w:pPr>
                    <w:jc w:val="both"/>
                    <w:rPr>
                      <w:rFonts w:eastAsia="Calibri"/>
                      <w:sz w:val="22"/>
                      <w:szCs w:val="22"/>
                      <w:lang w:eastAsia="en-US"/>
                    </w:rPr>
                  </w:pPr>
                </w:p>
              </w:tc>
              <w:tc>
                <w:tcPr>
                  <w:tcW w:w="638" w:type="pct"/>
                  <w:tcBorders>
                    <w:top w:val="nil"/>
                    <w:left w:val="nil"/>
                    <w:bottom w:val="single" w:sz="4" w:space="0" w:color="auto"/>
                    <w:right w:val="single" w:sz="4" w:space="0" w:color="auto"/>
                  </w:tcBorders>
                  <w:shd w:val="clear" w:color="auto" w:fill="auto"/>
                  <w:noWrap/>
                  <w:vAlign w:val="bottom"/>
                  <w:hideMark/>
                </w:tcPr>
                <w:p w14:paraId="7F996B07" w14:textId="77777777" w:rsidR="007A33F3" w:rsidRPr="007A33F3" w:rsidRDefault="007A33F3" w:rsidP="007A33F3">
                  <w:pPr>
                    <w:jc w:val="both"/>
                    <w:rPr>
                      <w:rFonts w:eastAsia="Calibri"/>
                      <w:sz w:val="22"/>
                      <w:szCs w:val="22"/>
                      <w:lang w:eastAsia="en-US"/>
                    </w:rPr>
                  </w:pPr>
                </w:p>
              </w:tc>
              <w:tc>
                <w:tcPr>
                  <w:tcW w:w="659" w:type="pct"/>
                  <w:tcBorders>
                    <w:top w:val="nil"/>
                    <w:left w:val="nil"/>
                    <w:bottom w:val="single" w:sz="4" w:space="0" w:color="auto"/>
                    <w:right w:val="single" w:sz="4" w:space="0" w:color="auto"/>
                  </w:tcBorders>
                  <w:shd w:val="clear" w:color="auto" w:fill="auto"/>
                  <w:noWrap/>
                  <w:vAlign w:val="bottom"/>
                  <w:hideMark/>
                </w:tcPr>
                <w:p w14:paraId="3BABD86A" w14:textId="77777777" w:rsidR="007A33F3" w:rsidRPr="007A33F3" w:rsidRDefault="007A33F3" w:rsidP="007A33F3">
                  <w:pPr>
                    <w:jc w:val="both"/>
                    <w:rPr>
                      <w:rFonts w:eastAsia="Calibri"/>
                      <w:sz w:val="22"/>
                      <w:szCs w:val="22"/>
                      <w:lang w:eastAsia="en-US"/>
                    </w:rPr>
                  </w:pPr>
                </w:p>
              </w:tc>
            </w:tr>
            <w:tr w:rsidR="007A33F3" w:rsidRPr="007A33F3" w14:paraId="1ADFD8F5" w14:textId="77777777" w:rsidTr="00990C52">
              <w:trPr>
                <w:trHeight w:val="300"/>
              </w:trPr>
              <w:tc>
                <w:tcPr>
                  <w:tcW w:w="2647" w:type="pct"/>
                  <w:tcBorders>
                    <w:top w:val="nil"/>
                    <w:left w:val="single" w:sz="4" w:space="0" w:color="auto"/>
                    <w:bottom w:val="single" w:sz="4" w:space="0" w:color="auto"/>
                    <w:right w:val="single" w:sz="4" w:space="0" w:color="auto"/>
                  </w:tcBorders>
                  <w:shd w:val="clear" w:color="auto" w:fill="auto"/>
                  <w:noWrap/>
                  <w:vAlign w:val="bottom"/>
                  <w:hideMark/>
                </w:tcPr>
                <w:p w14:paraId="1869D0EC" w14:textId="77777777" w:rsidR="007A33F3" w:rsidRPr="007A33F3" w:rsidRDefault="007A33F3" w:rsidP="007A33F3">
                  <w:pPr>
                    <w:rPr>
                      <w:rFonts w:eastAsia="Calibri"/>
                      <w:sz w:val="22"/>
                      <w:szCs w:val="22"/>
                      <w:lang w:eastAsia="en-US"/>
                    </w:rPr>
                  </w:pPr>
                  <w:r w:rsidRPr="007A33F3">
                    <w:rPr>
                      <w:rFonts w:eastAsia="Calibri"/>
                      <w:sz w:val="22"/>
                      <w:szCs w:val="22"/>
                      <w:lang w:eastAsia="en-US"/>
                    </w:rPr>
                    <w:t>Исполнительный персонал организации</w:t>
                  </w:r>
                </w:p>
              </w:tc>
              <w:tc>
                <w:tcPr>
                  <w:tcW w:w="1056" w:type="pct"/>
                  <w:tcBorders>
                    <w:top w:val="nil"/>
                    <w:left w:val="nil"/>
                    <w:bottom w:val="single" w:sz="4" w:space="0" w:color="auto"/>
                    <w:right w:val="single" w:sz="4" w:space="0" w:color="auto"/>
                  </w:tcBorders>
                  <w:shd w:val="clear" w:color="auto" w:fill="auto"/>
                  <w:noWrap/>
                  <w:vAlign w:val="bottom"/>
                  <w:hideMark/>
                </w:tcPr>
                <w:p w14:paraId="2E80A3E9" w14:textId="77777777" w:rsidR="007A33F3" w:rsidRPr="007A33F3" w:rsidRDefault="007A33F3" w:rsidP="007A33F3">
                  <w:pPr>
                    <w:jc w:val="both"/>
                    <w:rPr>
                      <w:rFonts w:eastAsia="Calibri"/>
                      <w:sz w:val="22"/>
                      <w:szCs w:val="22"/>
                      <w:lang w:eastAsia="en-US"/>
                    </w:rPr>
                  </w:pPr>
                </w:p>
              </w:tc>
              <w:tc>
                <w:tcPr>
                  <w:tcW w:w="638" w:type="pct"/>
                  <w:tcBorders>
                    <w:top w:val="nil"/>
                    <w:left w:val="nil"/>
                    <w:bottom w:val="single" w:sz="4" w:space="0" w:color="auto"/>
                    <w:right w:val="single" w:sz="4" w:space="0" w:color="auto"/>
                  </w:tcBorders>
                  <w:shd w:val="clear" w:color="auto" w:fill="auto"/>
                  <w:noWrap/>
                  <w:vAlign w:val="bottom"/>
                  <w:hideMark/>
                </w:tcPr>
                <w:p w14:paraId="181CE1A3" w14:textId="77777777" w:rsidR="007A33F3" w:rsidRPr="007A33F3" w:rsidRDefault="007A33F3" w:rsidP="007A33F3">
                  <w:pPr>
                    <w:jc w:val="both"/>
                    <w:rPr>
                      <w:rFonts w:eastAsia="Calibri"/>
                      <w:sz w:val="22"/>
                      <w:szCs w:val="22"/>
                      <w:lang w:eastAsia="en-US"/>
                    </w:rPr>
                  </w:pPr>
                </w:p>
              </w:tc>
              <w:tc>
                <w:tcPr>
                  <w:tcW w:w="659" w:type="pct"/>
                  <w:tcBorders>
                    <w:top w:val="nil"/>
                    <w:left w:val="nil"/>
                    <w:bottom w:val="single" w:sz="4" w:space="0" w:color="auto"/>
                    <w:right w:val="single" w:sz="4" w:space="0" w:color="auto"/>
                  </w:tcBorders>
                  <w:shd w:val="clear" w:color="auto" w:fill="auto"/>
                  <w:noWrap/>
                  <w:vAlign w:val="bottom"/>
                  <w:hideMark/>
                </w:tcPr>
                <w:p w14:paraId="2708E257" w14:textId="77777777" w:rsidR="007A33F3" w:rsidRPr="007A33F3" w:rsidRDefault="007A33F3" w:rsidP="007A33F3">
                  <w:pPr>
                    <w:jc w:val="both"/>
                    <w:rPr>
                      <w:rFonts w:eastAsia="Calibri"/>
                      <w:sz w:val="22"/>
                      <w:szCs w:val="22"/>
                      <w:lang w:eastAsia="en-US"/>
                    </w:rPr>
                  </w:pPr>
                </w:p>
              </w:tc>
            </w:tr>
            <w:tr w:rsidR="007A33F3" w:rsidRPr="007A33F3" w14:paraId="37CC081C" w14:textId="77777777" w:rsidTr="00990C52">
              <w:trPr>
                <w:trHeight w:val="300"/>
              </w:trPr>
              <w:tc>
                <w:tcPr>
                  <w:tcW w:w="2647" w:type="pct"/>
                  <w:tcBorders>
                    <w:top w:val="nil"/>
                    <w:left w:val="single" w:sz="4" w:space="0" w:color="auto"/>
                    <w:bottom w:val="single" w:sz="4" w:space="0" w:color="auto"/>
                    <w:right w:val="single" w:sz="4" w:space="0" w:color="auto"/>
                  </w:tcBorders>
                  <w:shd w:val="clear" w:color="auto" w:fill="auto"/>
                  <w:noWrap/>
                  <w:vAlign w:val="bottom"/>
                  <w:hideMark/>
                </w:tcPr>
                <w:p w14:paraId="1892EF12" w14:textId="77777777" w:rsidR="007A33F3" w:rsidRPr="007A33F3" w:rsidRDefault="007A33F3" w:rsidP="007A33F3">
                  <w:pPr>
                    <w:rPr>
                      <w:rFonts w:eastAsia="Calibri"/>
                      <w:sz w:val="22"/>
                      <w:szCs w:val="22"/>
                      <w:lang w:eastAsia="en-US"/>
                    </w:rPr>
                  </w:pPr>
                  <w:r w:rsidRPr="007A33F3">
                    <w:rPr>
                      <w:rFonts w:eastAsia="Calibri"/>
                      <w:sz w:val="22"/>
                      <w:szCs w:val="22"/>
                      <w:lang w:eastAsia="en-US"/>
                    </w:rPr>
                    <w:t xml:space="preserve">Акционеры – </w:t>
                  </w:r>
                  <w:proofErr w:type="spellStart"/>
                  <w:r w:rsidRPr="007A33F3">
                    <w:rPr>
                      <w:rFonts w:eastAsia="Calibri"/>
                      <w:sz w:val="22"/>
                      <w:szCs w:val="22"/>
                      <w:lang w:eastAsia="en-US"/>
                    </w:rPr>
                    <w:t>миноритарии</w:t>
                  </w:r>
                  <w:proofErr w:type="spellEnd"/>
                </w:p>
              </w:tc>
              <w:tc>
                <w:tcPr>
                  <w:tcW w:w="1056" w:type="pct"/>
                  <w:tcBorders>
                    <w:top w:val="nil"/>
                    <w:left w:val="nil"/>
                    <w:bottom w:val="single" w:sz="4" w:space="0" w:color="auto"/>
                    <w:right w:val="single" w:sz="4" w:space="0" w:color="auto"/>
                  </w:tcBorders>
                  <w:shd w:val="clear" w:color="auto" w:fill="auto"/>
                  <w:noWrap/>
                  <w:vAlign w:val="bottom"/>
                  <w:hideMark/>
                </w:tcPr>
                <w:p w14:paraId="57EA44A1" w14:textId="77777777" w:rsidR="007A33F3" w:rsidRPr="007A33F3" w:rsidRDefault="007A33F3" w:rsidP="007A33F3">
                  <w:pPr>
                    <w:jc w:val="both"/>
                    <w:rPr>
                      <w:rFonts w:eastAsia="Calibri"/>
                      <w:sz w:val="22"/>
                      <w:szCs w:val="22"/>
                      <w:lang w:eastAsia="en-US"/>
                    </w:rPr>
                  </w:pPr>
                </w:p>
              </w:tc>
              <w:tc>
                <w:tcPr>
                  <w:tcW w:w="638" w:type="pct"/>
                  <w:tcBorders>
                    <w:top w:val="nil"/>
                    <w:left w:val="nil"/>
                    <w:bottom w:val="single" w:sz="4" w:space="0" w:color="auto"/>
                    <w:right w:val="single" w:sz="4" w:space="0" w:color="auto"/>
                  </w:tcBorders>
                  <w:shd w:val="clear" w:color="auto" w:fill="auto"/>
                  <w:noWrap/>
                  <w:vAlign w:val="bottom"/>
                  <w:hideMark/>
                </w:tcPr>
                <w:p w14:paraId="5157AC14" w14:textId="77777777" w:rsidR="007A33F3" w:rsidRPr="007A33F3" w:rsidRDefault="007A33F3" w:rsidP="007A33F3">
                  <w:pPr>
                    <w:jc w:val="both"/>
                    <w:rPr>
                      <w:rFonts w:eastAsia="Calibri"/>
                      <w:sz w:val="22"/>
                      <w:szCs w:val="22"/>
                      <w:lang w:eastAsia="en-US"/>
                    </w:rPr>
                  </w:pPr>
                </w:p>
              </w:tc>
              <w:tc>
                <w:tcPr>
                  <w:tcW w:w="659" w:type="pct"/>
                  <w:tcBorders>
                    <w:top w:val="nil"/>
                    <w:left w:val="nil"/>
                    <w:bottom w:val="single" w:sz="4" w:space="0" w:color="auto"/>
                    <w:right w:val="single" w:sz="4" w:space="0" w:color="auto"/>
                  </w:tcBorders>
                  <w:shd w:val="clear" w:color="auto" w:fill="auto"/>
                  <w:noWrap/>
                  <w:vAlign w:val="bottom"/>
                  <w:hideMark/>
                </w:tcPr>
                <w:p w14:paraId="2B716212" w14:textId="77777777" w:rsidR="007A33F3" w:rsidRPr="007A33F3" w:rsidRDefault="007A33F3" w:rsidP="007A33F3">
                  <w:pPr>
                    <w:jc w:val="both"/>
                    <w:rPr>
                      <w:rFonts w:eastAsia="Calibri"/>
                      <w:sz w:val="22"/>
                      <w:szCs w:val="22"/>
                      <w:lang w:eastAsia="en-US"/>
                    </w:rPr>
                  </w:pPr>
                </w:p>
              </w:tc>
            </w:tr>
            <w:tr w:rsidR="007A33F3" w:rsidRPr="007A33F3" w14:paraId="6717229A" w14:textId="77777777" w:rsidTr="00990C52">
              <w:trPr>
                <w:trHeight w:val="300"/>
              </w:trPr>
              <w:tc>
                <w:tcPr>
                  <w:tcW w:w="2647" w:type="pct"/>
                  <w:tcBorders>
                    <w:top w:val="nil"/>
                    <w:left w:val="single" w:sz="4" w:space="0" w:color="auto"/>
                    <w:bottom w:val="single" w:sz="4" w:space="0" w:color="auto"/>
                    <w:right w:val="single" w:sz="4" w:space="0" w:color="auto"/>
                  </w:tcBorders>
                  <w:shd w:val="clear" w:color="auto" w:fill="auto"/>
                  <w:noWrap/>
                  <w:vAlign w:val="bottom"/>
                  <w:hideMark/>
                </w:tcPr>
                <w:p w14:paraId="295FDD29" w14:textId="77777777" w:rsidR="007A33F3" w:rsidRPr="007A33F3" w:rsidRDefault="007A33F3" w:rsidP="007A33F3">
                  <w:pPr>
                    <w:rPr>
                      <w:rFonts w:eastAsia="Calibri"/>
                      <w:sz w:val="22"/>
                      <w:szCs w:val="22"/>
                      <w:lang w:eastAsia="en-US"/>
                    </w:rPr>
                  </w:pPr>
                  <w:r w:rsidRPr="007A33F3">
                    <w:rPr>
                      <w:rFonts w:eastAsia="Calibri"/>
                      <w:sz w:val="22"/>
                      <w:szCs w:val="22"/>
                      <w:lang w:eastAsia="en-US"/>
                    </w:rPr>
                    <w:t>Поставщики сырья и комплектующих изделий</w:t>
                  </w:r>
                </w:p>
              </w:tc>
              <w:tc>
                <w:tcPr>
                  <w:tcW w:w="1056" w:type="pct"/>
                  <w:tcBorders>
                    <w:top w:val="nil"/>
                    <w:left w:val="nil"/>
                    <w:bottom w:val="single" w:sz="4" w:space="0" w:color="auto"/>
                    <w:right w:val="single" w:sz="4" w:space="0" w:color="auto"/>
                  </w:tcBorders>
                  <w:shd w:val="clear" w:color="auto" w:fill="auto"/>
                  <w:noWrap/>
                  <w:vAlign w:val="bottom"/>
                  <w:hideMark/>
                </w:tcPr>
                <w:p w14:paraId="5DB43034" w14:textId="77777777" w:rsidR="007A33F3" w:rsidRPr="007A33F3" w:rsidRDefault="007A33F3" w:rsidP="007A33F3">
                  <w:pPr>
                    <w:jc w:val="both"/>
                    <w:rPr>
                      <w:rFonts w:eastAsia="Calibri"/>
                      <w:sz w:val="22"/>
                      <w:szCs w:val="22"/>
                      <w:lang w:eastAsia="en-US"/>
                    </w:rPr>
                  </w:pPr>
                </w:p>
              </w:tc>
              <w:tc>
                <w:tcPr>
                  <w:tcW w:w="638" w:type="pct"/>
                  <w:tcBorders>
                    <w:top w:val="nil"/>
                    <w:left w:val="nil"/>
                    <w:bottom w:val="single" w:sz="4" w:space="0" w:color="auto"/>
                    <w:right w:val="single" w:sz="4" w:space="0" w:color="auto"/>
                  </w:tcBorders>
                  <w:shd w:val="clear" w:color="auto" w:fill="auto"/>
                  <w:noWrap/>
                  <w:vAlign w:val="bottom"/>
                  <w:hideMark/>
                </w:tcPr>
                <w:p w14:paraId="64AA3193" w14:textId="77777777" w:rsidR="007A33F3" w:rsidRPr="007A33F3" w:rsidRDefault="007A33F3" w:rsidP="007A33F3">
                  <w:pPr>
                    <w:jc w:val="both"/>
                    <w:rPr>
                      <w:rFonts w:eastAsia="Calibri"/>
                      <w:sz w:val="22"/>
                      <w:szCs w:val="22"/>
                      <w:lang w:eastAsia="en-US"/>
                    </w:rPr>
                  </w:pPr>
                </w:p>
              </w:tc>
              <w:tc>
                <w:tcPr>
                  <w:tcW w:w="659" w:type="pct"/>
                  <w:tcBorders>
                    <w:top w:val="nil"/>
                    <w:left w:val="nil"/>
                    <w:bottom w:val="single" w:sz="4" w:space="0" w:color="auto"/>
                    <w:right w:val="single" w:sz="4" w:space="0" w:color="auto"/>
                  </w:tcBorders>
                  <w:shd w:val="clear" w:color="auto" w:fill="auto"/>
                  <w:noWrap/>
                  <w:vAlign w:val="bottom"/>
                  <w:hideMark/>
                </w:tcPr>
                <w:p w14:paraId="703CC9D0" w14:textId="77777777" w:rsidR="007A33F3" w:rsidRPr="007A33F3" w:rsidRDefault="007A33F3" w:rsidP="007A33F3">
                  <w:pPr>
                    <w:jc w:val="both"/>
                    <w:rPr>
                      <w:rFonts w:eastAsia="Calibri"/>
                      <w:sz w:val="22"/>
                      <w:szCs w:val="22"/>
                      <w:lang w:eastAsia="en-US"/>
                    </w:rPr>
                  </w:pPr>
                </w:p>
              </w:tc>
            </w:tr>
            <w:tr w:rsidR="007A33F3" w:rsidRPr="007A33F3" w14:paraId="352B27A9" w14:textId="77777777" w:rsidTr="00990C52">
              <w:trPr>
                <w:trHeight w:val="300"/>
              </w:trPr>
              <w:tc>
                <w:tcPr>
                  <w:tcW w:w="2647" w:type="pct"/>
                  <w:tcBorders>
                    <w:top w:val="nil"/>
                    <w:left w:val="single" w:sz="4" w:space="0" w:color="auto"/>
                    <w:bottom w:val="single" w:sz="4" w:space="0" w:color="auto"/>
                    <w:right w:val="single" w:sz="4" w:space="0" w:color="auto"/>
                  </w:tcBorders>
                  <w:shd w:val="clear" w:color="auto" w:fill="auto"/>
                  <w:noWrap/>
                  <w:vAlign w:val="bottom"/>
                  <w:hideMark/>
                </w:tcPr>
                <w:p w14:paraId="7D975977" w14:textId="77777777" w:rsidR="007A33F3" w:rsidRPr="007A33F3" w:rsidRDefault="007A33F3" w:rsidP="007A33F3">
                  <w:pPr>
                    <w:rPr>
                      <w:rFonts w:eastAsia="Calibri"/>
                      <w:sz w:val="22"/>
                      <w:szCs w:val="22"/>
                      <w:lang w:eastAsia="en-US"/>
                    </w:rPr>
                  </w:pPr>
                  <w:r w:rsidRPr="007A33F3">
                    <w:rPr>
                      <w:rFonts w:eastAsia="Calibri"/>
                      <w:sz w:val="22"/>
                      <w:szCs w:val="22"/>
                      <w:lang w:eastAsia="en-US"/>
                    </w:rPr>
                    <w:t>Кредитующий банк</w:t>
                  </w:r>
                </w:p>
              </w:tc>
              <w:tc>
                <w:tcPr>
                  <w:tcW w:w="1056" w:type="pct"/>
                  <w:tcBorders>
                    <w:top w:val="nil"/>
                    <w:left w:val="nil"/>
                    <w:bottom w:val="single" w:sz="4" w:space="0" w:color="auto"/>
                    <w:right w:val="single" w:sz="4" w:space="0" w:color="auto"/>
                  </w:tcBorders>
                  <w:shd w:val="clear" w:color="auto" w:fill="auto"/>
                  <w:noWrap/>
                  <w:vAlign w:val="bottom"/>
                  <w:hideMark/>
                </w:tcPr>
                <w:p w14:paraId="32501D2C" w14:textId="77777777" w:rsidR="007A33F3" w:rsidRPr="007A33F3" w:rsidRDefault="007A33F3" w:rsidP="007A33F3">
                  <w:pPr>
                    <w:jc w:val="both"/>
                    <w:rPr>
                      <w:rFonts w:eastAsia="Calibri"/>
                      <w:sz w:val="22"/>
                      <w:szCs w:val="22"/>
                      <w:lang w:eastAsia="en-US"/>
                    </w:rPr>
                  </w:pPr>
                </w:p>
              </w:tc>
              <w:tc>
                <w:tcPr>
                  <w:tcW w:w="638" w:type="pct"/>
                  <w:tcBorders>
                    <w:top w:val="nil"/>
                    <w:left w:val="nil"/>
                    <w:bottom w:val="single" w:sz="4" w:space="0" w:color="auto"/>
                    <w:right w:val="single" w:sz="4" w:space="0" w:color="auto"/>
                  </w:tcBorders>
                  <w:shd w:val="clear" w:color="auto" w:fill="auto"/>
                  <w:noWrap/>
                  <w:vAlign w:val="bottom"/>
                  <w:hideMark/>
                </w:tcPr>
                <w:p w14:paraId="467BED09" w14:textId="77777777" w:rsidR="007A33F3" w:rsidRPr="007A33F3" w:rsidRDefault="007A33F3" w:rsidP="007A33F3">
                  <w:pPr>
                    <w:jc w:val="both"/>
                    <w:rPr>
                      <w:rFonts w:eastAsia="Calibri"/>
                      <w:sz w:val="22"/>
                      <w:szCs w:val="22"/>
                      <w:lang w:eastAsia="en-US"/>
                    </w:rPr>
                  </w:pPr>
                </w:p>
              </w:tc>
              <w:tc>
                <w:tcPr>
                  <w:tcW w:w="659" w:type="pct"/>
                  <w:tcBorders>
                    <w:top w:val="nil"/>
                    <w:left w:val="nil"/>
                    <w:bottom w:val="single" w:sz="4" w:space="0" w:color="auto"/>
                    <w:right w:val="single" w:sz="4" w:space="0" w:color="auto"/>
                  </w:tcBorders>
                  <w:shd w:val="clear" w:color="auto" w:fill="auto"/>
                  <w:noWrap/>
                  <w:vAlign w:val="bottom"/>
                  <w:hideMark/>
                </w:tcPr>
                <w:p w14:paraId="1B415A1F" w14:textId="77777777" w:rsidR="007A33F3" w:rsidRPr="007A33F3" w:rsidRDefault="007A33F3" w:rsidP="007A33F3">
                  <w:pPr>
                    <w:jc w:val="both"/>
                    <w:rPr>
                      <w:rFonts w:eastAsia="Calibri"/>
                      <w:sz w:val="22"/>
                      <w:szCs w:val="22"/>
                      <w:lang w:eastAsia="en-US"/>
                    </w:rPr>
                  </w:pPr>
                </w:p>
              </w:tc>
            </w:tr>
            <w:tr w:rsidR="007A33F3" w:rsidRPr="007A33F3" w14:paraId="25BE93DE" w14:textId="77777777" w:rsidTr="00990C52">
              <w:trPr>
                <w:trHeight w:val="300"/>
              </w:trPr>
              <w:tc>
                <w:tcPr>
                  <w:tcW w:w="2647" w:type="pct"/>
                  <w:tcBorders>
                    <w:top w:val="nil"/>
                    <w:left w:val="single" w:sz="4" w:space="0" w:color="auto"/>
                    <w:bottom w:val="single" w:sz="4" w:space="0" w:color="auto"/>
                    <w:right w:val="single" w:sz="4" w:space="0" w:color="auto"/>
                  </w:tcBorders>
                  <w:shd w:val="clear" w:color="auto" w:fill="auto"/>
                  <w:noWrap/>
                  <w:vAlign w:val="bottom"/>
                  <w:hideMark/>
                </w:tcPr>
                <w:p w14:paraId="539D5469" w14:textId="77777777" w:rsidR="007A33F3" w:rsidRPr="007A33F3" w:rsidRDefault="007A33F3" w:rsidP="007A33F3">
                  <w:pPr>
                    <w:rPr>
                      <w:rFonts w:eastAsia="Calibri"/>
                      <w:sz w:val="22"/>
                      <w:szCs w:val="22"/>
                      <w:lang w:eastAsia="en-US"/>
                    </w:rPr>
                  </w:pPr>
                  <w:r w:rsidRPr="007A33F3">
                    <w:rPr>
                      <w:rFonts w:eastAsia="Calibri"/>
                      <w:sz w:val="22"/>
                      <w:szCs w:val="22"/>
                      <w:lang w:eastAsia="en-US"/>
                    </w:rPr>
                    <w:t>Местное сообщество, СМИ и т.п.</w:t>
                  </w:r>
                </w:p>
              </w:tc>
              <w:tc>
                <w:tcPr>
                  <w:tcW w:w="1056" w:type="pct"/>
                  <w:tcBorders>
                    <w:top w:val="nil"/>
                    <w:left w:val="nil"/>
                    <w:bottom w:val="single" w:sz="4" w:space="0" w:color="auto"/>
                    <w:right w:val="single" w:sz="4" w:space="0" w:color="auto"/>
                  </w:tcBorders>
                  <w:shd w:val="clear" w:color="auto" w:fill="auto"/>
                  <w:noWrap/>
                  <w:vAlign w:val="bottom"/>
                  <w:hideMark/>
                </w:tcPr>
                <w:p w14:paraId="55BC2E10" w14:textId="77777777" w:rsidR="007A33F3" w:rsidRPr="007A33F3" w:rsidRDefault="007A33F3" w:rsidP="007A33F3">
                  <w:pPr>
                    <w:jc w:val="both"/>
                    <w:rPr>
                      <w:rFonts w:eastAsia="Calibri"/>
                      <w:sz w:val="22"/>
                      <w:szCs w:val="22"/>
                      <w:lang w:eastAsia="en-US"/>
                    </w:rPr>
                  </w:pPr>
                </w:p>
              </w:tc>
              <w:tc>
                <w:tcPr>
                  <w:tcW w:w="638" w:type="pct"/>
                  <w:tcBorders>
                    <w:top w:val="nil"/>
                    <w:left w:val="nil"/>
                    <w:bottom w:val="single" w:sz="4" w:space="0" w:color="auto"/>
                    <w:right w:val="single" w:sz="4" w:space="0" w:color="auto"/>
                  </w:tcBorders>
                  <w:shd w:val="clear" w:color="auto" w:fill="auto"/>
                  <w:noWrap/>
                  <w:vAlign w:val="bottom"/>
                  <w:hideMark/>
                </w:tcPr>
                <w:p w14:paraId="2F400790" w14:textId="77777777" w:rsidR="007A33F3" w:rsidRPr="007A33F3" w:rsidRDefault="007A33F3" w:rsidP="007A33F3">
                  <w:pPr>
                    <w:jc w:val="both"/>
                    <w:rPr>
                      <w:rFonts w:eastAsia="Calibri"/>
                      <w:sz w:val="22"/>
                      <w:szCs w:val="22"/>
                      <w:lang w:eastAsia="en-US"/>
                    </w:rPr>
                  </w:pPr>
                </w:p>
              </w:tc>
              <w:tc>
                <w:tcPr>
                  <w:tcW w:w="659" w:type="pct"/>
                  <w:tcBorders>
                    <w:top w:val="nil"/>
                    <w:left w:val="nil"/>
                    <w:bottom w:val="single" w:sz="4" w:space="0" w:color="auto"/>
                    <w:right w:val="single" w:sz="4" w:space="0" w:color="auto"/>
                  </w:tcBorders>
                  <w:shd w:val="clear" w:color="auto" w:fill="auto"/>
                  <w:noWrap/>
                  <w:vAlign w:val="bottom"/>
                  <w:hideMark/>
                </w:tcPr>
                <w:p w14:paraId="466EDA6E" w14:textId="77777777" w:rsidR="007A33F3" w:rsidRPr="007A33F3" w:rsidRDefault="007A33F3" w:rsidP="007A33F3">
                  <w:pPr>
                    <w:jc w:val="both"/>
                    <w:rPr>
                      <w:rFonts w:eastAsia="Calibri"/>
                      <w:sz w:val="22"/>
                      <w:szCs w:val="22"/>
                      <w:lang w:eastAsia="en-US"/>
                    </w:rPr>
                  </w:pPr>
                </w:p>
              </w:tc>
            </w:tr>
          </w:tbl>
          <w:p w14:paraId="1B3B6053" w14:textId="77777777" w:rsidR="007A33F3" w:rsidRPr="00867F65" w:rsidRDefault="007A33F3" w:rsidP="00867F65">
            <w:pPr>
              <w:jc w:val="both"/>
              <w:rPr>
                <w:rFonts w:eastAsia="Calibri"/>
                <w:sz w:val="22"/>
                <w:szCs w:val="22"/>
                <w:lang w:eastAsia="en-US"/>
              </w:rPr>
            </w:pPr>
          </w:p>
          <w:p w14:paraId="4FEB1E3A" w14:textId="77777777" w:rsidR="00053D98" w:rsidRPr="00867F65" w:rsidRDefault="00053D98" w:rsidP="00867F65">
            <w:pPr>
              <w:jc w:val="both"/>
              <w:rPr>
                <w:rFonts w:eastAsia="Calibri"/>
                <w:sz w:val="22"/>
                <w:szCs w:val="22"/>
                <w:lang w:eastAsia="en-US"/>
              </w:rPr>
            </w:pPr>
          </w:p>
          <w:p w14:paraId="09F37B41" w14:textId="77777777" w:rsidR="00053D98" w:rsidRPr="00867F65" w:rsidRDefault="00053D98" w:rsidP="00867F65">
            <w:pPr>
              <w:tabs>
                <w:tab w:val="left" w:pos="540"/>
              </w:tabs>
              <w:contextualSpacing/>
              <w:jc w:val="both"/>
              <w:rPr>
                <w:b/>
                <w:bCs/>
                <w:iCs/>
                <w:color w:val="000000"/>
                <w:sz w:val="22"/>
                <w:szCs w:val="22"/>
                <w:lang w:eastAsia="en-US"/>
              </w:rPr>
            </w:pPr>
            <w:r w:rsidRPr="00867F65">
              <w:rPr>
                <w:b/>
                <w:bCs/>
                <w:sz w:val="22"/>
                <w:szCs w:val="22"/>
                <w:lang w:eastAsia="en-US"/>
              </w:rPr>
              <w:t xml:space="preserve">Задание 2. </w:t>
            </w:r>
          </w:p>
          <w:p w14:paraId="5CCC1A78" w14:textId="77777777" w:rsidR="00053D98" w:rsidRPr="00867F65" w:rsidRDefault="00053D98" w:rsidP="00867F65">
            <w:pPr>
              <w:widowControl w:val="0"/>
              <w:ind w:right="45"/>
              <w:jc w:val="both"/>
              <w:rPr>
                <w:bCs/>
                <w:iCs/>
                <w:color w:val="000000"/>
                <w:sz w:val="22"/>
                <w:szCs w:val="22"/>
                <w:lang w:eastAsia="en-US"/>
              </w:rPr>
            </w:pPr>
            <w:r w:rsidRPr="00867F65">
              <w:rPr>
                <w:bCs/>
                <w:iCs/>
                <w:color w:val="000000"/>
                <w:sz w:val="22"/>
                <w:szCs w:val="22"/>
                <w:lang w:eastAsia="en-US"/>
              </w:rPr>
              <w:t xml:space="preserve">По итогам отчетного года прибыль, предназначенная к распределению акционерами АО «Химпром», после начисления дивидендов и премий сотрудникам составила 100 млн. руб. На своем годовом собрании акционеры решают вопрос – на какие цели использовать эту прибыль. </w:t>
            </w:r>
          </w:p>
          <w:p w14:paraId="1D204DBB" w14:textId="77777777" w:rsidR="00053D98" w:rsidRPr="00867F65" w:rsidRDefault="00053D98" w:rsidP="00867F65">
            <w:pPr>
              <w:widowControl w:val="0"/>
              <w:ind w:right="45"/>
              <w:jc w:val="both"/>
              <w:rPr>
                <w:bCs/>
                <w:iCs/>
                <w:color w:val="000000"/>
                <w:sz w:val="22"/>
                <w:szCs w:val="22"/>
                <w:lang w:eastAsia="en-US"/>
              </w:rPr>
            </w:pPr>
            <w:r w:rsidRPr="00867F65">
              <w:rPr>
                <w:bCs/>
                <w:iCs/>
                <w:color w:val="000000"/>
                <w:sz w:val="22"/>
                <w:szCs w:val="22"/>
                <w:lang w:eastAsia="en-US"/>
              </w:rPr>
              <w:t xml:space="preserve">В ходе обсуждения начальник отдела сбыта и маркетинга сообщил акционерам, что рынок предлагаемых АО «Химпром» продуктов практически насыщен и заключение договоров на их поставки становится все более сложным делом.  Перспективным направлением развития компании было бы освоение нового вида продукции, спрос на который постоянно возрастает и пока не удовлетворяется ее конкурентами. Однако главный инженер пояснил, что для запуска нового продукта необходима реконструкция двух производственных участков, которая займет не менее двух лет и потребует капитальных вложений примерно в 150 млн. руб. </w:t>
            </w:r>
          </w:p>
          <w:p w14:paraId="7B52B421" w14:textId="77777777" w:rsidR="00053D98" w:rsidRPr="00867F65" w:rsidRDefault="00053D98" w:rsidP="00867F65">
            <w:pPr>
              <w:widowControl w:val="0"/>
              <w:ind w:right="45"/>
              <w:jc w:val="both"/>
              <w:rPr>
                <w:bCs/>
                <w:iCs/>
                <w:color w:val="000000"/>
                <w:sz w:val="22"/>
                <w:szCs w:val="22"/>
                <w:lang w:eastAsia="en-US"/>
              </w:rPr>
            </w:pPr>
            <w:r w:rsidRPr="00867F65">
              <w:rPr>
                <w:bCs/>
                <w:iCs/>
                <w:color w:val="000000"/>
                <w:sz w:val="22"/>
                <w:szCs w:val="22"/>
                <w:lang w:eastAsia="en-US"/>
              </w:rPr>
              <w:t xml:space="preserve">При этом выясняется, что служба государственного экологического надзора предъявляет претензии к повышенному содержанию токсических веществ в выбросах предприятия в атмосферу. Технические специалисты комбината пояснили, что для ликвидации </w:t>
            </w:r>
            <w:r w:rsidRPr="00867F65">
              <w:rPr>
                <w:bCs/>
                <w:iCs/>
                <w:color w:val="000000"/>
                <w:sz w:val="22"/>
                <w:szCs w:val="22"/>
                <w:lang w:eastAsia="en-US"/>
              </w:rPr>
              <w:lastRenderedPageBreak/>
              <w:t xml:space="preserve">этого нарушения и предотвращения еще более масштабных загрязнений атмосферного воздуха необходима срочная модернизация системы нейтрализации и очистки технологических выбросов, которая потребует не менее 80 млн. руб. капитальных вложений. </w:t>
            </w:r>
          </w:p>
          <w:p w14:paraId="2ED554D8" w14:textId="77777777" w:rsidR="00053D98" w:rsidRPr="00867F65" w:rsidRDefault="00053D98" w:rsidP="00867F65">
            <w:pPr>
              <w:widowControl w:val="0"/>
              <w:ind w:right="45"/>
              <w:jc w:val="both"/>
              <w:rPr>
                <w:bCs/>
                <w:iCs/>
                <w:color w:val="000000"/>
                <w:sz w:val="22"/>
                <w:szCs w:val="22"/>
                <w:lang w:eastAsia="en-US"/>
              </w:rPr>
            </w:pPr>
            <w:r w:rsidRPr="00867F65">
              <w:rPr>
                <w:bCs/>
                <w:iCs/>
                <w:color w:val="000000"/>
                <w:sz w:val="22"/>
                <w:szCs w:val="22"/>
                <w:lang w:eastAsia="en-US"/>
              </w:rPr>
              <w:t xml:space="preserve">Председатель комитета профсоюза поставил вопрос о необходимости улучшения условий труда и отдыха работников предприятия при помощи благоустройства его территории, озеленения, устройства дорожек и скверов со скамейками, цветочных клумб и фонтанов. Представители молодежных организаций потребовали направить прибыль предприятия на организацию молодежного клуба с выделением соответствующего помещения и средств на приобретение музыкальных инструментов. </w:t>
            </w:r>
          </w:p>
          <w:p w14:paraId="4924A9E0" w14:textId="77777777" w:rsidR="00053D98" w:rsidRPr="00867F65" w:rsidRDefault="00053D98" w:rsidP="00867F65">
            <w:pPr>
              <w:widowControl w:val="0"/>
              <w:ind w:right="45"/>
              <w:jc w:val="both"/>
              <w:rPr>
                <w:bCs/>
                <w:iCs/>
                <w:color w:val="000000"/>
                <w:sz w:val="22"/>
                <w:szCs w:val="22"/>
                <w:lang w:eastAsia="en-US"/>
              </w:rPr>
            </w:pPr>
            <w:r w:rsidRPr="00867F65">
              <w:rPr>
                <w:bCs/>
                <w:iCs/>
                <w:color w:val="000000"/>
                <w:sz w:val="22"/>
                <w:szCs w:val="22"/>
                <w:lang w:eastAsia="en-US"/>
              </w:rPr>
              <w:t xml:space="preserve">Необходимо, используя метод </w:t>
            </w:r>
            <w:proofErr w:type="spellStart"/>
            <w:r w:rsidRPr="00867F65">
              <w:rPr>
                <w:bCs/>
                <w:iCs/>
                <w:color w:val="000000"/>
                <w:sz w:val="22"/>
                <w:szCs w:val="22"/>
                <w:lang w:eastAsia="en-US"/>
              </w:rPr>
              <w:t>MoSCoW</w:t>
            </w:r>
            <w:proofErr w:type="spellEnd"/>
            <w:r w:rsidRPr="00867F65">
              <w:rPr>
                <w:bCs/>
                <w:iCs/>
                <w:color w:val="000000"/>
                <w:sz w:val="22"/>
                <w:szCs w:val="22"/>
                <w:lang w:eastAsia="en-US"/>
              </w:rPr>
              <w:t>, определить приоритеты для удовлетворения требований, высказанных различными заинтересованными сторонами.</w:t>
            </w:r>
          </w:p>
          <w:p w14:paraId="1E95D430" w14:textId="77777777" w:rsidR="007E10CE" w:rsidRPr="00867F65" w:rsidRDefault="007E10CE" w:rsidP="00867F65">
            <w:pPr>
              <w:jc w:val="both"/>
              <w:rPr>
                <w:rFonts w:eastAsia="Calibri"/>
                <w:b/>
                <w:bCs/>
                <w:sz w:val="22"/>
                <w:szCs w:val="22"/>
                <w:lang w:eastAsia="en-US"/>
              </w:rPr>
            </w:pPr>
          </w:p>
          <w:p w14:paraId="74F9F8CC" w14:textId="77777777" w:rsidR="007E10CE" w:rsidRPr="00867F65" w:rsidRDefault="007E10CE" w:rsidP="00867F65">
            <w:pPr>
              <w:jc w:val="both"/>
              <w:rPr>
                <w:rFonts w:eastAsia="Calibri"/>
                <w:b/>
                <w:bCs/>
                <w:sz w:val="22"/>
                <w:szCs w:val="22"/>
                <w:lang w:eastAsia="en-US"/>
              </w:rPr>
            </w:pPr>
          </w:p>
          <w:p w14:paraId="34CA8F43" w14:textId="77777777" w:rsidR="007E10CE" w:rsidRPr="00867F65" w:rsidRDefault="007E10CE" w:rsidP="00867F65">
            <w:pPr>
              <w:jc w:val="both"/>
              <w:rPr>
                <w:rFonts w:eastAsia="Calibri"/>
                <w:b/>
                <w:bCs/>
                <w:sz w:val="22"/>
                <w:szCs w:val="22"/>
                <w:lang w:eastAsia="en-US"/>
              </w:rPr>
            </w:pPr>
          </w:p>
          <w:p w14:paraId="59E6DF92" w14:textId="77777777" w:rsidR="007E10CE" w:rsidRPr="00867F65" w:rsidRDefault="007E10CE" w:rsidP="00867F65">
            <w:pPr>
              <w:jc w:val="both"/>
              <w:rPr>
                <w:rFonts w:eastAsia="Calibri"/>
                <w:b/>
                <w:bCs/>
                <w:sz w:val="22"/>
                <w:szCs w:val="22"/>
                <w:lang w:eastAsia="en-US"/>
              </w:rPr>
            </w:pPr>
          </w:p>
          <w:p w14:paraId="091BC2E7" w14:textId="77777777" w:rsidR="00E66E86" w:rsidRPr="00867F65" w:rsidRDefault="00E66E86" w:rsidP="00867F65">
            <w:pPr>
              <w:jc w:val="both"/>
              <w:rPr>
                <w:rFonts w:eastAsia="Calibri"/>
                <w:b/>
                <w:bCs/>
                <w:sz w:val="22"/>
                <w:szCs w:val="22"/>
                <w:lang w:eastAsia="en-US"/>
              </w:rPr>
            </w:pPr>
            <w:r w:rsidRPr="00867F65">
              <w:rPr>
                <w:rFonts w:eastAsia="Calibri"/>
                <w:b/>
                <w:bCs/>
                <w:sz w:val="22"/>
                <w:szCs w:val="22"/>
                <w:lang w:eastAsia="en-US"/>
              </w:rPr>
              <w:t>Задание 3.</w:t>
            </w:r>
          </w:p>
          <w:p w14:paraId="0910C9C0" w14:textId="77777777" w:rsidR="00E66E86" w:rsidRPr="00867F65" w:rsidRDefault="00E66E86" w:rsidP="00867F65">
            <w:pPr>
              <w:spacing w:after="160" w:line="276" w:lineRule="auto"/>
              <w:ind w:firstLine="284"/>
              <w:jc w:val="both"/>
              <w:rPr>
                <w:rFonts w:eastAsia="Calibri"/>
                <w:sz w:val="22"/>
                <w:szCs w:val="22"/>
                <w:lang w:eastAsia="en-US"/>
              </w:rPr>
            </w:pPr>
            <w:r w:rsidRPr="00867F65">
              <w:rPr>
                <w:rFonts w:eastAsia="Calibri"/>
                <w:sz w:val="22"/>
                <w:szCs w:val="22"/>
                <w:lang w:eastAsia="en-US"/>
              </w:rPr>
              <w:t xml:space="preserve">По приведенным ниже данным о требованиях заинтересованных сторон предприятия электронной промышленности, его бизнес-возможностях и фактических параметрах его деятельности необходимо выявить признаки бизнес-проблем, идентифицировать эти проблемы и предложить пути их решений при помощи лучшего использования потенциала этого предприятия или реализации масштабных </w:t>
            </w:r>
            <w:proofErr w:type="spellStart"/>
            <w:r w:rsidRPr="00867F65">
              <w:rPr>
                <w:rFonts w:eastAsia="Calibri"/>
                <w:sz w:val="22"/>
                <w:szCs w:val="22"/>
                <w:lang w:eastAsia="en-US"/>
              </w:rPr>
              <w:t>инновационно</w:t>
            </w:r>
            <w:proofErr w:type="spellEnd"/>
            <w:r w:rsidRPr="00867F65">
              <w:rPr>
                <w:rFonts w:eastAsia="Calibri"/>
                <w:sz w:val="22"/>
                <w:szCs w:val="22"/>
                <w:lang w:eastAsia="en-US"/>
              </w:rPr>
              <w:t>-инвестиционных проектов:</w:t>
            </w:r>
          </w:p>
          <w:p w14:paraId="64187635" w14:textId="77777777" w:rsidR="00E66E86" w:rsidRPr="00867F65" w:rsidRDefault="00E66E86" w:rsidP="00867F65">
            <w:pPr>
              <w:numPr>
                <w:ilvl w:val="0"/>
                <w:numId w:val="40"/>
              </w:numPr>
              <w:jc w:val="both"/>
              <w:rPr>
                <w:rFonts w:eastAsia="Calibri"/>
                <w:sz w:val="22"/>
                <w:szCs w:val="22"/>
                <w:lang w:eastAsia="en-US"/>
              </w:rPr>
            </w:pPr>
            <w:r w:rsidRPr="00867F65">
              <w:rPr>
                <w:rFonts w:eastAsia="Calibri"/>
                <w:sz w:val="22"/>
                <w:szCs w:val="22"/>
                <w:lang w:eastAsia="en-US"/>
              </w:rPr>
              <w:t>Поставки готовой электронной аппаратуры общего назначения (млн. руб. в год)</w:t>
            </w:r>
          </w:p>
          <w:p w14:paraId="197BB695" w14:textId="77777777" w:rsidR="00E66E86" w:rsidRPr="00867F65" w:rsidRDefault="00E66E86" w:rsidP="00867F65">
            <w:pPr>
              <w:ind w:left="644"/>
              <w:jc w:val="both"/>
              <w:rPr>
                <w:rFonts w:eastAsia="Calibri"/>
                <w:sz w:val="22"/>
                <w:szCs w:val="22"/>
                <w:lang w:eastAsia="en-US"/>
              </w:rPr>
            </w:pPr>
            <w:r w:rsidRPr="00867F65">
              <w:rPr>
                <w:rFonts w:eastAsia="Calibri"/>
                <w:sz w:val="22"/>
                <w:szCs w:val="22"/>
                <w:lang w:eastAsia="en-US"/>
              </w:rPr>
              <w:t>Возможности   2 000</w:t>
            </w:r>
          </w:p>
          <w:p w14:paraId="3A18381D" w14:textId="77777777" w:rsidR="00E66E86" w:rsidRPr="00867F65" w:rsidRDefault="00E66E86" w:rsidP="00867F65">
            <w:pPr>
              <w:ind w:left="644"/>
              <w:jc w:val="both"/>
              <w:rPr>
                <w:rFonts w:eastAsia="Calibri"/>
                <w:sz w:val="22"/>
                <w:szCs w:val="22"/>
                <w:lang w:eastAsia="en-US"/>
              </w:rPr>
            </w:pPr>
            <w:r w:rsidRPr="00867F65">
              <w:rPr>
                <w:rFonts w:eastAsia="Calibri"/>
                <w:sz w:val="22"/>
                <w:szCs w:val="22"/>
                <w:lang w:eastAsia="en-US"/>
              </w:rPr>
              <w:t>Требования      2 000</w:t>
            </w:r>
          </w:p>
          <w:p w14:paraId="4E2D7D09" w14:textId="77777777" w:rsidR="00E66E86" w:rsidRPr="00867F65" w:rsidRDefault="00E66E86" w:rsidP="00867F65">
            <w:pPr>
              <w:ind w:left="644"/>
              <w:jc w:val="both"/>
              <w:rPr>
                <w:rFonts w:eastAsia="Calibri"/>
                <w:sz w:val="22"/>
                <w:szCs w:val="22"/>
                <w:lang w:eastAsia="en-US"/>
              </w:rPr>
            </w:pPr>
            <w:r w:rsidRPr="00867F65">
              <w:rPr>
                <w:rFonts w:eastAsia="Calibri"/>
                <w:sz w:val="22"/>
                <w:szCs w:val="22"/>
                <w:lang w:eastAsia="en-US"/>
              </w:rPr>
              <w:t>Факт                  1 500</w:t>
            </w:r>
          </w:p>
          <w:p w14:paraId="4222AD91" w14:textId="77777777" w:rsidR="00E66E86" w:rsidRPr="00867F65" w:rsidRDefault="007C7B53" w:rsidP="00867F65">
            <w:pPr>
              <w:numPr>
                <w:ilvl w:val="0"/>
                <w:numId w:val="40"/>
              </w:numPr>
              <w:spacing w:line="276" w:lineRule="auto"/>
              <w:jc w:val="both"/>
              <w:rPr>
                <w:rFonts w:eastAsia="Calibri"/>
                <w:sz w:val="22"/>
                <w:szCs w:val="22"/>
                <w:lang w:eastAsia="en-US"/>
              </w:rPr>
            </w:pPr>
            <w:r w:rsidRPr="00867F65">
              <w:rPr>
                <w:rFonts w:eastAsia="Calibri"/>
                <w:sz w:val="22"/>
                <w:szCs w:val="22"/>
                <w:lang w:eastAsia="en-US"/>
              </w:rPr>
              <w:t>Поставки готовой электронной аппаратуры оборонного назначения (млн. руб. в год)</w:t>
            </w:r>
          </w:p>
          <w:p w14:paraId="476971B6" w14:textId="77777777" w:rsidR="007C7B53" w:rsidRPr="00867F65" w:rsidRDefault="007C7B53" w:rsidP="00867F65">
            <w:pPr>
              <w:ind w:left="644"/>
              <w:jc w:val="both"/>
              <w:rPr>
                <w:rFonts w:eastAsia="Calibri"/>
                <w:sz w:val="22"/>
                <w:szCs w:val="22"/>
                <w:lang w:eastAsia="en-US"/>
              </w:rPr>
            </w:pPr>
            <w:r w:rsidRPr="00867F65">
              <w:rPr>
                <w:rFonts w:eastAsia="Calibri"/>
                <w:sz w:val="22"/>
                <w:szCs w:val="22"/>
                <w:lang w:eastAsia="en-US"/>
              </w:rPr>
              <w:t>Возможности   4 000</w:t>
            </w:r>
          </w:p>
          <w:p w14:paraId="333C2B62" w14:textId="77777777" w:rsidR="007C7B53" w:rsidRPr="00867F65" w:rsidRDefault="007C7B53" w:rsidP="00867F65">
            <w:pPr>
              <w:ind w:left="644"/>
              <w:jc w:val="both"/>
              <w:rPr>
                <w:rFonts w:eastAsia="Calibri"/>
                <w:sz w:val="22"/>
                <w:szCs w:val="22"/>
                <w:lang w:eastAsia="en-US"/>
              </w:rPr>
            </w:pPr>
            <w:r w:rsidRPr="00867F65">
              <w:rPr>
                <w:rFonts w:eastAsia="Calibri"/>
                <w:sz w:val="22"/>
                <w:szCs w:val="22"/>
                <w:lang w:eastAsia="en-US"/>
              </w:rPr>
              <w:t>Требования      3 000</w:t>
            </w:r>
          </w:p>
          <w:p w14:paraId="26592765" w14:textId="77777777" w:rsidR="007C7B53" w:rsidRPr="00867F65" w:rsidRDefault="007C7B53" w:rsidP="00867F65">
            <w:pPr>
              <w:ind w:left="644"/>
              <w:jc w:val="both"/>
              <w:rPr>
                <w:rFonts w:eastAsia="Calibri"/>
                <w:sz w:val="22"/>
                <w:szCs w:val="22"/>
                <w:lang w:eastAsia="en-US"/>
              </w:rPr>
            </w:pPr>
            <w:r w:rsidRPr="00867F65">
              <w:rPr>
                <w:rFonts w:eastAsia="Calibri"/>
                <w:sz w:val="22"/>
                <w:szCs w:val="22"/>
                <w:lang w:eastAsia="en-US"/>
              </w:rPr>
              <w:t>Факт                  3</w:t>
            </w:r>
            <w:r w:rsidR="0074712C" w:rsidRPr="00867F65">
              <w:rPr>
                <w:rFonts w:eastAsia="Calibri"/>
                <w:sz w:val="22"/>
                <w:szCs w:val="22"/>
                <w:lang w:eastAsia="en-US"/>
              </w:rPr>
              <w:t> </w:t>
            </w:r>
            <w:r w:rsidRPr="00867F65">
              <w:rPr>
                <w:rFonts w:eastAsia="Calibri"/>
                <w:sz w:val="22"/>
                <w:szCs w:val="22"/>
                <w:lang w:eastAsia="en-US"/>
              </w:rPr>
              <w:t>000</w:t>
            </w:r>
          </w:p>
          <w:p w14:paraId="45490A88" w14:textId="77777777" w:rsidR="0074712C" w:rsidRPr="00867F65" w:rsidRDefault="0074712C" w:rsidP="00867F65">
            <w:pPr>
              <w:numPr>
                <w:ilvl w:val="0"/>
                <w:numId w:val="40"/>
              </w:numPr>
              <w:jc w:val="both"/>
              <w:rPr>
                <w:rFonts w:eastAsia="Calibri"/>
                <w:sz w:val="22"/>
                <w:szCs w:val="22"/>
                <w:lang w:eastAsia="en-US"/>
              </w:rPr>
            </w:pPr>
            <w:r w:rsidRPr="00867F65">
              <w:rPr>
                <w:rFonts w:eastAsia="Calibri"/>
                <w:sz w:val="22"/>
                <w:szCs w:val="22"/>
                <w:lang w:eastAsia="en-US"/>
              </w:rPr>
              <w:t>Поставки чипсетов для оборонной промышленности (млн. руб. в год)</w:t>
            </w:r>
          </w:p>
          <w:p w14:paraId="1E25F021" w14:textId="77777777" w:rsidR="0074712C" w:rsidRPr="00867F65" w:rsidRDefault="0074712C" w:rsidP="00867F65">
            <w:pPr>
              <w:ind w:left="644"/>
              <w:jc w:val="both"/>
              <w:rPr>
                <w:rFonts w:eastAsia="Calibri"/>
                <w:sz w:val="22"/>
                <w:szCs w:val="22"/>
                <w:lang w:eastAsia="en-US"/>
              </w:rPr>
            </w:pPr>
            <w:r w:rsidRPr="00867F65">
              <w:rPr>
                <w:rFonts w:eastAsia="Calibri"/>
                <w:sz w:val="22"/>
                <w:szCs w:val="22"/>
                <w:lang w:eastAsia="en-US"/>
              </w:rPr>
              <w:t>Возможности   10 000</w:t>
            </w:r>
          </w:p>
          <w:p w14:paraId="3079EAF8" w14:textId="77777777" w:rsidR="0074712C" w:rsidRPr="00867F65" w:rsidRDefault="0074712C" w:rsidP="00867F65">
            <w:pPr>
              <w:ind w:left="644"/>
              <w:jc w:val="both"/>
              <w:rPr>
                <w:rFonts w:eastAsia="Calibri"/>
                <w:sz w:val="22"/>
                <w:szCs w:val="22"/>
                <w:lang w:eastAsia="en-US"/>
              </w:rPr>
            </w:pPr>
            <w:r w:rsidRPr="00867F65">
              <w:rPr>
                <w:rFonts w:eastAsia="Calibri"/>
                <w:sz w:val="22"/>
                <w:szCs w:val="22"/>
                <w:lang w:eastAsia="en-US"/>
              </w:rPr>
              <w:t xml:space="preserve">Требования      </w:t>
            </w:r>
            <w:r w:rsidR="00DD6A29" w:rsidRPr="00867F65">
              <w:rPr>
                <w:rFonts w:eastAsia="Calibri"/>
                <w:sz w:val="22"/>
                <w:szCs w:val="22"/>
                <w:lang w:eastAsia="en-US"/>
              </w:rPr>
              <w:t>20 000</w:t>
            </w:r>
          </w:p>
          <w:p w14:paraId="503802C9" w14:textId="77777777" w:rsidR="0074712C" w:rsidRPr="00867F65" w:rsidRDefault="0074712C" w:rsidP="00867F65">
            <w:pPr>
              <w:ind w:left="644"/>
              <w:jc w:val="both"/>
              <w:rPr>
                <w:rFonts w:eastAsia="Calibri"/>
                <w:sz w:val="22"/>
                <w:szCs w:val="22"/>
                <w:lang w:eastAsia="en-US"/>
              </w:rPr>
            </w:pPr>
            <w:r w:rsidRPr="00867F65">
              <w:rPr>
                <w:rFonts w:eastAsia="Calibri"/>
                <w:sz w:val="22"/>
                <w:szCs w:val="22"/>
                <w:lang w:eastAsia="en-US"/>
              </w:rPr>
              <w:t xml:space="preserve">Факт                  </w:t>
            </w:r>
            <w:r w:rsidR="00DD6A29" w:rsidRPr="00867F65">
              <w:rPr>
                <w:rFonts w:eastAsia="Calibri"/>
                <w:sz w:val="22"/>
                <w:szCs w:val="22"/>
                <w:lang w:eastAsia="en-US"/>
              </w:rPr>
              <w:t>10</w:t>
            </w:r>
            <w:r w:rsidR="00C54E58" w:rsidRPr="00867F65">
              <w:rPr>
                <w:rFonts w:eastAsia="Calibri"/>
                <w:sz w:val="22"/>
                <w:szCs w:val="22"/>
                <w:lang w:eastAsia="en-US"/>
              </w:rPr>
              <w:t> </w:t>
            </w:r>
            <w:r w:rsidRPr="00867F65">
              <w:rPr>
                <w:rFonts w:eastAsia="Calibri"/>
                <w:sz w:val="22"/>
                <w:szCs w:val="22"/>
                <w:lang w:eastAsia="en-US"/>
              </w:rPr>
              <w:t>000</w:t>
            </w:r>
          </w:p>
          <w:p w14:paraId="0FCFB8EE" w14:textId="77777777" w:rsidR="00C54E58" w:rsidRPr="00867F65" w:rsidRDefault="00F23627" w:rsidP="00867F65">
            <w:pPr>
              <w:numPr>
                <w:ilvl w:val="0"/>
                <w:numId w:val="40"/>
              </w:numPr>
              <w:jc w:val="both"/>
              <w:rPr>
                <w:rFonts w:eastAsia="Calibri"/>
                <w:sz w:val="22"/>
                <w:szCs w:val="22"/>
                <w:lang w:eastAsia="en-US"/>
              </w:rPr>
            </w:pPr>
            <w:r w:rsidRPr="00867F65">
              <w:rPr>
                <w:rFonts w:eastAsia="Calibri"/>
                <w:sz w:val="22"/>
                <w:szCs w:val="22"/>
                <w:lang w:eastAsia="en-US"/>
              </w:rPr>
              <w:t>Поставки чипсетов для бытовой аппаратуры (млн. руб. в год)</w:t>
            </w:r>
          </w:p>
          <w:p w14:paraId="2EF6491F" w14:textId="77777777" w:rsidR="00F23627" w:rsidRPr="00867F65" w:rsidRDefault="00F23627" w:rsidP="00867F65">
            <w:pPr>
              <w:ind w:left="644"/>
              <w:jc w:val="both"/>
              <w:rPr>
                <w:rFonts w:eastAsia="Calibri"/>
                <w:sz w:val="22"/>
                <w:szCs w:val="22"/>
                <w:lang w:eastAsia="en-US"/>
              </w:rPr>
            </w:pPr>
            <w:r w:rsidRPr="00867F65">
              <w:rPr>
                <w:rFonts w:eastAsia="Calibri"/>
                <w:sz w:val="22"/>
                <w:szCs w:val="22"/>
                <w:lang w:eastAsia="en-US"/>
              </w:rPr>
              <w:t>Возможности   1 000</w:t>
            </w:r>
          </w:p>
          <w:p w14:paraId="395FE8C1" w14:textId="77777777" w:rsidR="00F23627" w:rsidRPr="00867F65" w:rsidRDefault="00F23627" w:rsidP="00867F65">
            <w:pPr>
              <w:ind w:left="644"/>
              <w:jc w:val="both"/>
              <w:rPr>
                <w:rFonts w:eastAsia="Calibri"/>
                <w:sz w:val="22"/>
                <w:szCs w:val="22"/>
                <w:lang w:eastAsia="en-US"/>
              </w:rPr>
            </w:pPr>
            <w:r w:rsidRPr="00867F65">
              <w:rPr>
                <w:rFonts w:eastAsia="Calibri"/>
                <w:sz w:val="22"/>
                <w:szCs w:val="22"/>
                <w:lang w:eastAsia="en-US"/>
              </w:rPr>
              <w:t>Требования      5 000</w:t>
            </w:r>
          </w:p>
          <w:p w14:paraId="2F70FA53" w14:textId="77777777" w:rsidR="00F23627" w:rsidRPr="00867F65" w:rsidRDefault="00F23627" w:rsidP="00867F65">
            <w:pPr>
              <w:ind w:left="644"/>
              <w:jc w:val="both"/>
              <w:rPr>
                <w:rFonts w:eastAsia="Calibri"/>
                <w:sz w:val="22"/>
                <w:szCs w:val="22"/>
                <w:lang w:eastAsia="en-US"/>
              </w:rPr>
            </w:pPr>
            <w:r w:rsidRPr="00867F65">
              <w:rPr>
                <w:rFonts w:eastAsia="Calibri"/>
                <w:sz w:val="22"/>
                <w:szCs w:val="22"/>
                <w:lang w:eastAsia="en-US"/>
              </w:rPr>
              <w:t>Факт                  200</w:t>
            </w:r>
          </w:p>
          <w:p w14:paraId="1C3FFD33" w14:textId="77777777" w:rsidR="00415179" w:rsidRPr="00867F65" w:rsidRDefault="00415179" w:rsidP="00867F65">
            <w:pPr>
              <w:numPr>
                <w:ilvl w:val="0"/>
                <w:numId w:val="40"/>
              </w:numPr>
              <w:jc w:val="both"/>
              <w:rPr>
                <w:rFonts w:eastAsia="Calibri"/>
                <w:sz w:val="22"/>
                <w:szCs w:val="22"/>
                <w:lang w:eastAsia="en-US"/>
              </w:rPr>
            </w:pPr>
            <w:r w:rsidRPr="00867F65">
              <w:rPr>
                <w:rFonts w:eastAsia="Calibri"/>
                <w:sz w:val="22"/>
                <w:szCs w:val="22"/>
                <w:lang w:eastAsia="en-US"/>
              </w:rPr>
              <w:lastRenderedPageBreak/>
              <w:t>Поставки электронных компонентов для оборонной промышленности (млн. руб. в год)</w:t>
            </w:r>
          </w:p>
          <w:p w14:paraId="5DE14619" w14:textId="77777777" w:rsidR="00DF04E7" w:rsidRPr="00867F65" w:rsidRDefault="00DF04E7" w:rsidP="00867F65">
            <w:pPr>
              <w:ind w:left="644"/>
              <w:jc w:val="both"/>
              <w:rPr>
                <w:rFonts w:eastAsia="Calibri"/>
                <w:sz w:val="22"/>
                <w:szCs w:val="22"/>
                <w:lang w:eastAsia="en-US"/>
              </w:rPr>
            </w:pPr>
            <w:r w:rsidRPr="00867F65">
              <w:rPr>
                <w:rFonts w:eastAsia="Calibri"/>
                <w:sz w:val="22"/>
                <w:szCs w:val="22"/>
                <w:lang w:eastAsia="en-US"/>
              </w:rPr>
              <w:t>Возможности   -</w:t>
            </w:r>
          </w:p>
          <w:p w14:paraId="264B0C3E" w14:textId="77777777" w:rsidR="00DF04E7" w:rsidRPr="00867F65" w:rsidRDefault="00DF04E7" w:rsidP="00867F65">
            <w:pPr>
              <w:ind w:left="644"/>
              <w:jc w:val="both"/>
              <w:rPr>
                <w:rFonts w:eastAsia="Calibri"/>
                <w:sz w:val="22"/>
                <w:szCs w:val="22"/>
                <w:lang w:eastAsia="en-US"/>
              </w:rPr>
            </w:pPr>
            <w:r w:rsidRPr="00867F65">
              <w:rPr>
                <w:rFonts w:eastAsia="Calibri"/>
                <w:sz w:val="22"/>
                <w:szCs w:val="22"/>
                <w:lang w:eastAsia="en-US"/>
              </w:rPr>
              <w:t>Требования      5</w:t>
            </w:r>
            <w:r w:rsidR="0065710D" w:rsidRPr="00867F65">
              <w:rPr>
                <w:rFonts w:eastAsia="Calibri"/>
                <w:sz w:val="22"/>
                <w:szCs w:val="22"/>
                <w:lang w:eastAsia="en-US"/>
              </w:rPr>
              <w:t>0</w:t>
            </w:r>
            <w:r w:rsidRPr="00867F65">
              <w:rPr>
                <w:rFonts w:eastAsia="Calibri"/>
                <w:sz w:val="22"/>
                <w:szCs w:val="22"/>
                <w:lang w:eastAsia="en-US"/>
              </w:rPr>
              <w:t xml:space="preserve"> 000</w:t>
            </w:r>
          </w:p>
          <w:p w14:paraId="51D0A14A" w14:textId="576F32A5" w:rsidR="000E5F87" w:rsidRPr="000E5F87" w:rsidRDefault="00DF04E7" w:rsidP="00794224">
            <w:pPr>
              <w:ind w:left="644"/>
              <w:jc w:val="both"/>
              <w:rPr>
                <w:rFonts w:eastAsia="Calibri"/>
                <w:sz w:val="22"/>
                <w:szCs w:val="22"/>
                <w:lang w:eastAsia="en-US"/>
              </w:rPr>
            </w:pPr>
            <w:r w:rsidRPr="00867F65">
              <w:rPr>
                <w:rFonts w:eastAsia="Calibri"/>
                <w:sz w:val="22"/>
                <w:szCs w:val="22"/>
                <w:lang w:eastAsia="en-US"/>
              </w:rPr>
              <w:t xml:space="preserve">Факт                  </w:t>
            </w:r>
            <w:r w:rsidR="0065710D" w:rsidRPr="00867F65">
              <w:rPr>
                <w:rFonts w:eastAsia="Calibri"/>
                <w:sz w:val="22"/>
                <w:szCs w:val="22"/>
                <w:lang w:eastAsia="en-US"/>
              </w:rPr>
              <w:t>-</w:t>
            </w:r>
          </w:p>
        </w:tc>
      </w:tr>
    </w:tbl>
    <w:p w14:paraId="38D8590C" w14:textId="2237ABAE" w:rsidR="00B74BA8" w:rsidRPr="00B74BA8" w:rsidRDefault="00B74BA8" w:rsidP="00C62572">
      <w:pPr>
        <w:widowControl w:val="0"/>
        <w:tabs>
          <w:tab w:val="left" w:pos="2244"/>
        </w:tabs>
        <w:spacing w:line="360" w:lineRule="auto"/>
        <w:rPr>
          <w:sz w:val="28"/>
          <w:szCs w:val="28"/>
        </w:rPr>
      </w:pPr>
    </w:p>
    <w:p w14:paraId="5EDCE11F" w14:textId="77777777" w:rsidR="00B74BA8" w:rsidRPr="00B74BA8" w:rsidRDefault="00B74BA8" w:rsidP="00B74BA8">
      <w:pPr>
        <w:widowControl w:val="0"/>
        <w:ind w:right="-290" w:firstLine="709"/>
        <w:jc w:val="both"/>
        <w:rPr>
          <w:b/>
          <w:sz w:val="28"/>
          <w:szCs w:val="28"/>
        </w:rPr>
      </w:pPr>
    </w:p>
    <w:p w14:paraId="5AB55234" w14:textId="0B6E94C4" w:rsidR="00B74BA8" w:rsidRPr="00B74BA8" w:rsidRDefault="009F290A" w:rsidP="00B74BA8">
      <w:pPr>
        <w:widowControl w:val="0"/>
        <w:spacing w:line="360" w:lineRule="auto"/>
        <w:ind w:firstLine="709"/>
        <w:jc w:val="both"/>
        <w:rPr>
          <w:b/>
          <w:sz w:val="28"/>
          <w:szCs w:val="28"/>
        </w:rPr>
      </w:pPr>
      <w:r>
        <w:rPr>
          <w:b/>
          <w:sz w:val="28"/>
          <w:szCs w:val="28"/>
        </w:rPr>
        <w:t>а</w:t>
      </w:r>
      <w:r w:rsidR="00B74BA8" w:rsidRPr="00B74BA8">
        <w:rPr>
          <w:b/>
          <w:sz w:val="28"/>
          <w:szCs w:val="28"/>
        </w:rPr>
        <w:t>) Примерный перечень вопросов для подготовки к экзамену</w:t>
      </w:r>
    </w:p>
    <w:p w14:paraId="791F7CF6" w14:textId="77777777" w:rsidR="00B74BA8" w:rsidRPr="00B74BA8" w:rsidRDefault="00B74BA8" w:rsidP="00B74BA8">
      <w:pPr>
        <w:widowControl w:val="0"/>
        <w:jc w:val="both"/>
        <w:rPr>
          <w:b/>
          <w:sz w:val="28"/>
          <w:szCs w:val="28"/>
        </w:rPr>
      </w:pPr>
    </w:p>
    <w:p w14:paraId="4809F509"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Причины возникновения бизнес-анализа как сферы практической деятельности, научного направления и учебной дисциплины.</w:t>
      </w:r>
    </w:p>
    <w:p w14:paraId="410A23ED"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Бизнес-анализ как закономерный этап эволюции отечественного экономического анализа в условиях цивилизованных рыночных отношений, ориентации на инновационное и устойчивое развитие.</w:t>
      </w:r>
    </w:p>
    <w:p w14:paraId="3D1103C7"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Отличия бизнес-анализа от традиционного анализа хозяйственной деятельности предприятий.</w:t>
      </w:r>
    </w:p>
    <w:p w14:paraId="50CACA79"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Бизнес-анализ и управление изменениями бизнеса.</w:t>
      </w:r>
    </w:p>
    <w:p w14:paraId="0EC6745A"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Бизнес-анализ и прагматическая концепция бизнеса. </w:t>
      </w:r>
    </w:p>
    <w:p w14:paraId="6E6A65DA"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Теория </w:t>
      </w:r>
      <w:proofErr w:type="spellStart"/>
      <w:r w:rsidRPr="00B74BA8">
        <w:rPr>
          <w:sz w:val="28"/>
          <w:szCs w:val="28"/>
        </w:rPr>
        <w:t>стейкхолдеров</w:t>
      </w:r>
      <w:proofErr w:type="spellEnd"/>
      <w:r w:rsidRPr="00B74BA8">
        <w:rPr>
          <w:sz w:val="28"/>
          <w:szCs w:val="28"/>
        </w:rPr>
        <w:t xml:space="preserve"> как теоретическая база бизнес-анализа.</w:t>
      </w:r>
    </w:p>
    <w:p w14:paraId="02D24F24"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Влияние </w:t>
      </w:r>
      <w:proofErr w:type="spellStart"/>
      <w:r w:rsidRPr="00B74BA8">
        <w:rPr>
          <w:sz w:val="28"/>
          <w:szCs w:val="28"/>
        </w:rPr>
        <w:t>стейкхолдерского</w:t>
      </w:r>
      <w:proofErr w:type="spellEnd"/>
      <w:r w:rsidRPr="00B74BA8">
        <w:rPr>
          <w:sz w:val="28"/>
          <w:szCs w:val="28"/>
        </w:rPr>
        <w:t xml:space="preserve"> подхода на расширение возможностей экономического анализа.</w:t>
      </w:r>
    </w:p>
    <w:p w14:paraId="5932BDC4"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proofErr w:type="spellStart"/>
      <w:r w:rsidRPr="00B74BA8">
        <w:rPr>
          <w:sz w:val="28"/>
          <w:szCs w:val="28"/>
        </w:rPr>
        <w:t>Стейкхолдеры</w:t>
      </w:r>
      <w:proofErr w:type="spellEnd"/>
      <w:r w:rsidRPr="00B74BA8">
        <w:rPr>
          <w:sz w:val="28"/>
          <w:szCs w:val="28"/>
        </w:rPr>
        <w:t xml:space="preserve"> коммерческой компании и их классификации.</w:t>
      </w:r>
    </w:p>
    <w:p w14:paraId="0AA6F00F"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Соотношение понятий «потребность», «интерес» и «требование» </w:t>
      </w:r>
      <w:proofErr w:type="spellStart"/>
      <w:r w:rsidRPr="00B74BA8">
        <w:rPr>
          <w:sz w:val="28"/>
          <w:szCs w:val="28"/>
        </w:rPr>
        <w:t>стейкхолдера</w:t>
      </w:r>
      <w:proofErr w:type="spellEnd"/>
      <w:r w:rsidRPr="00B74BA8">
        <w:rPr>
          <w:sz w:val="28"/>
          <w:szCs w:val="28"/>
        </w:rPr>
        <w:t>.</w:t>
      </w:r>
    </w:p>
    <w:p w14:paraId="4154307D" w14:textId="54736D5A" w:rsidR="00B74BA8" w:rsidRPr="00B74BA8" w:rsidRDefault="00C26D72" w:rsidP="00B74BA8">
      <w:pPr>
        <w:widowControl w:val="0"/>
        <w:numPr>
          <w:ilvl w:val="0"/>
          <w:numId w:val="32"/>
        </w:numPr>
        <w:tabs>
          <w:tab w:val="left" w:pos="1134"/>
        </w:tabs>
        <w:spacing w:line="360" w:lineRule="auto"/>
        <w:ind w:left="0" w:firstLine="709"/>
        <w:jc w:val="both"/>
        <w:rPr>
          <w:sz w:val="28"/>
          <w:szCs w:val="28"/>
        </w:rPr>
      </w:pPr>
      <w:r>
        <w:rPr>
          <w:sz w:val="28"/>
          <w:szCs w:val="28"/>
        </w:rPr>
        <w:t>Характеристика т</w:t>
      </w:r>
      <w:r w:rsidR="00B74BA8" w:rsidRPr="00B74BA8">
        <w:rPr>
          <w:sz w:val="28"/>
          <w:szCs w:val="28"/>
        </w:rPr>
        <w:t>ребовани</w:t>
      </w:r>
      <w:r>
        <w:rPr>
          <w:sz w:val="28"/>
          <w:szCs w:val="28"/>
        </w:rPr>
        <w:t>й, изучаемых в ходе бизнес-анализа.</w:t>
      </w:r>
      <w:r w:rsidR="00B74BA8" w:rsidRPr="00B74BA8">
        <w:rPr>
          <w:sz w:val="28"/>
          <w:szCs w:val="28"/>
        </w:rPr>
        <w:t xml:space="preserve"> </w:t>
      </w:r>
    </w:p>
    <w:p w14:paraId="55D4F85C"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lang w:val="en-US"/>
        </w:rPr>
      </w:pPr>
      <w:r w:rsidRPr="00B74BA8">
        <w:rPr>
          <w:sz w:val="28"/>
          <w:szCs w:val="28"/>
        </w:rPr>
        <w:t>Международный</w:t>
      </w:r>
      <w:r w:rsidRPr="00B74BA8">
        <w:rPr>
          <w:sz w:val="28"/>
          <w:szCs w:val="28"/>
          <w:lang w:val="en-US"/>
        </w:rPr>
        <w:t xml:space="preserve"> </w:t>
      </w:r>
      <w:r w:rsidRPr="00B74BA8">
        <w:rPr>
          <w:sz w:val="28"/>
          <w:szCs w:val="28"/>
        </w:rPr>
        <w:t>институт</w:t>
      </w:r>
      <w:r w:rsidRPr="00B74BA8">
        <w:rPr>
          <w:sz w:val="28"/>
          <w:szCs w:val="28"/>
          <w:lang w:val="en-US"/>
        </w:rPr>
        <w:t xml:space="preserve"> </w:t>
      </w:r>
      <w:r w:rsidRPr="00B74BA8">
        <w:rPr>
          <w:sz w:val="28"/>
          <w:szCs w:val="28"/>
        </w:rPr>
        <w:t>бизнес</w:t>
      </w:r>
      <w:r w:rsidRPr="00B74BA8">
        <w:rPr>
          <w:sz w:val="28"/>
          <w:szCs w:val="28"/>
          <w:lang w:val="en-US"/>
        </w:rPr>
        <w:t>-</w:t>
      </w:r>
      <w:r w:rsidRPr="00B74BA8">
        <w:rPr>
          <w:sz w:val="28"/>
          <w:szCs w:val="28"/>
        </w:rPr>
        <w:t>анализа</w:t>
      </w:r>
      <w:r w:rsidRPr="00B74BA8">
        <w:rPr>
          <w:sz w:val="28"/>
          <w:szCs w:val="28"/>
          <w:lang w:val="en-US"/>
        </w:rPr>
        <w:t xml:space="preserve"> (International </w:t>
      </w:r>
      <w:r w:rsidR="006E6C3D" w:rsidRPr="000B406D">
        <w:rPr>
          <w:sz w:val="28"/>
          <w:szCs w:val="28"/>
          <w:lang w:val="en-US"/>
        </w:rPr>
        <w:t>I</w:t>
      </w:r>
      <w:r w:rsidRPr="00B74BA8">
        <w:rPr>
          <w:sz w:val="28"/>
          <w:szCs w:val="28"/>
          <w:lang w:val="en-US"/>
        </w:rPr>
        <w:t xml:space="preserve">nstitute of </w:t>
      </w:r>
      <w:r w:rsidR="006E6C3D" w:rsidRPr="000B406D">
        <w:rPr>
          <w:sz w:val="28"/>
          <w:szCs w:val="28"/>
          <w:lang w:val="en-US"/>
        </w:rPr>
        <w:t>B</w:t>
      </w:r>
      <w:r w:rsidRPr="00B74BA8">
        <w:rPr>
          <w:sz w:val="28"/>
          <w:szCs w:val="28"/>
          <w:lang w:val="en-US"/>
        </w:rPr>
        <w:t xml:space="preserve">usiness </w:t>
      </w:r>
      <w:r w:rsidR="006E6C3D" w:rsidRPr="000B406D">
        <w:rPr>
          <w:sz w:val="28"/>
          <w:szCs w:val="28"/>
          <w:lang w:val="en-US"/>
        </w:rPr>
        <w:t>A</w:t>
      </w:r>
      <w:r w:rsidRPr="00B74BA8">
        <w:rPr>
          <w:sz w:val="28"/>
          <w:szCs w:val="28"/>
          <w:lang w:val="en-US"/>
        </w:rPr>
        <w:t xml:space="preserve">nalysis - IIBA) </w:t>
      </w:r>
      <w:r w:rsidRPr="00B74BA8">
        <w:rPr>
          <w:sz w:val="28"/>
          <w:szCs w:val="28"/>
        </w:rPr>
        <w:t>и</w:t>
      </w:r>
      <w:r w:rsidRPr="00B74BA8">
        <w:rPr>
          <w:sz w:val="28"/>
          <w:szCs w:val="28"/>
          <w:lang w:val="en-US"/>
        </w:rPr>
        <w:t xml:space="preserve"> </w:t>
      </w:r>
      <w:r w:rsidRPr="00B74BA8">
        <w:rPr>
          <w:sz w:val="28"/>
          <w:szCs w:val="28"/>
        </w:rPr>
        <w:t>его</w:t>
      </w:r>
      <w:r w:rsidRPr="00B74BA8">
        <w:rPr>
          <w:sz w:val="28"/>
          <w:szCs w:val="28"/>
          <w:lang w:val="en-US"/>
        </w:rPr>
        <w:t xml:space="preserve"> </w:t>
      </w:r>
      <w:r w:rsidRPr="00B74BA8">
        <w:rPr>
          <w:sz w:val="28"/>
          <w:szCs w:val="28"/>
        </w:rPr>
        <w:t>свод</w:t>
      </w:r>
      <w:r w:rsidRPr="00B74BA8">
        <w:rPr>
          <w:sz w:val="28"/>
          <w:szCs w:val="28"/>
          <w:lang w:val="en-US"/>
        </w:rPr>
        <w:t xml:space="preserve"> </w:t>
      </w:r>
      <w:r w:rsidRPr="00B74BA8">
        <w:rPr>
          <w:sz w:val="28"/>
          <w:szCs w:val="28"/>
        </w:rPr>
        <w:t>знаний</w:t>
      </w:r>
      <w:r w:rsidRPr="00B74BA8">
        <w:rPr>
          <w:sz w:val="28"/>
          <w:szCs w:val="28"/>
          <w:lang w:val="en-US"/>
        </w:rPr>
        <w:t xml:space="preserve"> </w:t>
      </w:r>
      <w:r w:rsidRPr="00B74BA8">
        <w:rPr>
          <w:sz w:val="28"/>
          <w:szCs w:val="28"/>
        </w:rPr>
        <w:t>по</w:t>
      </w:r>
      <w:r w:rsidRPr="00B74BA8">
        <w:rPr>
          <w:sz w:val="28"/>
          <w:szCs w:val="28"/>
          <w:lang w:val="en-US"/>
        </w:rPr>
        <w:t xml:space="preserve"> </w:t>
      </w:r>
      <w:r w:rsidRPr="00B74BA8">
        <w:rPr>
          <w:sz w:val="28"/>
          <w:szCs w:val="28"/>
        </w:rPr>
        <w:t>бизнес</w:t>
      </w:r>
      <w:r w:rsidR="00A22ED7" w:rsidRPr="00A22ED7">
        <w:rPr>
          <w:sz w:val="28"/>
          <w:szCs w:val="28"/>
          <w:lang w:val="en-US"/>
        </w:rPr>
        <w:t>-</w:t>
      </w:r>
      <w:r w:rsidRPr="00B74BA8">
        <w:rPr>
          <w:sz w:val="28"/>
          <w:szCs w:val="28"/>
        </w:rPr>
        <w:t>анализу</w:t>
      </w:r>
      <w:r w:rsidRPr="00B74BA8">
        <w:rPr>
          <w:sz w:val="28"/>
          <w:szCs w:val="28"/>
          <w:lang w:val="en-US"/>
        </w:rPr>
        <w:t xml:space="preserve"> (Business </w:t>
      </w:r>
      <w:r w:rsidR="006E6C3D" w:rsidRPr="000B406D">
        <w:rPr>
          <w:sz w:val="28"/>
          <w:szCs w:val="28"/>
          <w:lang w:val="en-US"/>
        </w:rPr>
        <w:t>A</w:t>
      </w:r>
      <w:r w:rsidRPr="00B74BA8">
        <w:rPr>
          <w:sz w:val="28"/>
          <w:szCs w:val="28"/>
          <w:lang w:val="en-US"/>
        </w:rPr>
        <w:t xml:space="preserve">nalysis </w:t>
      </w:r>
      <w:r w:rsidR="006E6C3D" w:rsidRPr="000B406D">
        <w:rPr>
          <w:sz w:val="28"/>
          <w:szCs w:val="28"/>
          <w:lang w:val="en-US"/>
        </w:rPr>
        <w:t>B</w:t>
      </w:r>
      <w:r w:rsidRPr="00B74BA8">
        <w:rPr>
          <w:sz w:val="28"/>
          <w:szCs w:val="28"/>
          <w:lang w:val="en-US"/>
        </w:rPr>
        <w:t xml:space="preserve">ody of </w:t>
      </w:r>
      <w:r w:rsidR="006E6C3D" w:rsidRPr="000B406D">
        <w:rPr>
          <w:sz w:val="28"/>
          <w:szCs w:val="28"/>
          <w:lang w:val="en-US"/>
        </w:rPr>
        <w:t>K</w:t>
      </w:r>
      <w:r w:rsidRPr="00B74BA8">
        <w:rPr>
          <w:sz w:val="28"/>
          <w:szCs w:val="28"/>
          <w:lang w:val="en-US"/>
        </w:rPr>
        <w:t xml:space="preserve">nowledge – «BABOK»). </w:t>
      </w:r>
    </w:p>
    <w:p w14:paraId="6648D02A"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Место и роль бизнес-анализа в системе управления коммерческой организацией. </w:t>
      </w:r>
    </w:p>
    <w:p w14:paraId="1266C6EF"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Профессиональный стандарт «Бизнес-аналитик».</w:t>
      </w:r>
    </w:p>
    <w:p w14:paraId="0BEA72FA"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Функции бизнес-аналитика. </w:t>
      </w:r>
    </w:p>
    <w:p w14:paraId="3C49A47B"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Профессиональные компетенции, необходимые бизнес-аналитику. </w:t>
      </w:r>
    </w:p>
    <w:p w14:paraId="7037DD58"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lastRenderedPageBreak/>
        <w:t>Сущность проблем бизнеса и роль бизнес-анализа в их выявлении и решении.</w:t>
      </w:r>
    </w:p>
    <w:p w14:paraId="2A3370EE"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Бизнес-анализ как основа системы взаимодействия коммерческой организации с ее заинтересованными сторонами и обеспечения ее устойчивого развития. </w:t>
      </w:r>
    </w:p>
    <w:p w14:paraId="12802CF6"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Задачи классификации заинтересованных сторон (</w:t>
      </w:r>
      <w:proofErr w:type="spellStart"/>
      <w:r w:rsidRPr="00B74BA8">
        <w:rPr>
          <w:sz w:val="28"/>
          <w:szCs w:val="28"/>
        </w:rPr>
        <w:t>стейкхолдеров</w:t>
      </w:r>
      <w:proofErr w:type="spellEnd"/>
      <w:r w:rsidRPr="00B74BA8">
        <w:rPr>
          <w:sz w:val="28"/>
          <w:szCs w:val="28"/>
        </w:rPr>
        <w:t xml:space="preserve">) коммерческой организации в ходе бизнес-анализа. </w:t>
      </w:r>
    </w:p>
    <w:p w14:paraId="5A498C51"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Группировка </w:t>
      </w:r>
      <w:proofErr w:type="spellStart"/>
      <w:r w:rsidRPr="00B74BA8">
        <w:rPr>
          <w:sz w:val="28"/>
          <w:szCs w:val="28"/>
        </w:rPr>
        <w:t>стейкхолдеров</w:t>
      </w:r>
      <w:proofErr w:type="spellEnd"/>
      <w:r w:rsidRPr="00B74BA8">
        <w:rPr>
          <w:sz w:val="28"/>
          <w:szCs w:val="28"/>
        </w:rPr>
        <w:t xml:space="preserve"> на основе оценки степени их влияния на организацию по параметрам «власть» и «интерес». </w:t>
      </w:r>
    </w:p>
    <w:p w14:paraId="5298ED0C"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Аналитическое обоснование типов политики взаимодействия организации с различными группами </w:t>
      </w:r>
      <w:proofErr w:type="spellStart"/>
      <w:r w:rsidRPr="00B74BA8">
        <w:rPr>
          <w:sz w:val="28"/>
          <w:szCs w:val="28"/>
        </w:rPr>
        <w:t>стейкхолдеров</w:t>
      </w:r>
      <w:proofErr w:type="spellEnd"/>
      <w:r w:rsidRPr="00B74BA8">
        <w:rPr>
          <w:sz w:val="28"/>
          <w:szCs w:val="28"/>
        </w:rPr>
        <w:t>.</w:t>
      </w:r>
    </w:p>
    <w:p w14:paraId="4FCAB53B"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Группировка </w:t>
      </w:r>
      <w:proofErr w:type="spellStart"/>
      <w:r w:rsidRPr="00B74BA8">
        <w:rPr>
          <w:sz w:val="28"/>
          <w:szCs w:val="28"/>
        </w:rPr>
        <w:t>стейкхолдеров</w:t>
      </w:r>
      <w:proofErr w:type="spellEnd"/>
      <w:r w:rsidRPr="00B74BA8">
        <w:rPr>
          <w:sz w:val="28"/>
          <w:szCs w:val="28"/>
        </w:rPr>
        <w:t xml:space="preserve"> на основе оценки степени их влияния на организацию по параметрам «власть», «законность» и «срочность».</w:t>
      </w:r>
    </w:p>
    <w:p w14:paraId="2E978A67"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Группировка </w:t>
      </w:r>
      <w:proofErr w:type="spellStart"/>
      <w:r w:rsidRPr="00B74BA8">
        <w:rPr>
          <w:sz w:val="28"/>
          <w:szCs w:val="28"/>
        </w:rPr>
        <w:t>стейкхолдеров</w:t>
      </w:r>
      <w:proofErr w:type="spellEnd"/>
      <w:r w:rsidRPr="00B74BA8">
        <w:rPr>
          <w:sz w:val="28"/>
          <w:szCs w:val="28"/>
        </w:rPr>
        <w:t xml:space="preserve"> на неотъемлемых, контрактных и контекстуальных.</w:t>
      </w:r>
    </w:p>
    <w:p w14:paraId="06A54F76" w14:textId="77777777" w:rsidR="00B74BA8" w:rsidRPr="00BB3443" w:rsidRDefault="00B74BA8" w:rsidP="00BB3443">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Виды требований </w:t>
      </w:r>
      <w:proofErr w:type="spellStart"/>
      <w:r w:rsidRPr="00B74BA8">
        <w:rPr>
          <w:sz w:val="28"/>
          <w:szCs w:val="28"/>
        </w:rPr>
        <w:t>стейкхолдеров</w:t>
      </w:r>
      <w:proofErr w:type="spellEnd"/>
      <w:r w:rsidRPr="00B74BA8">
        <w:rPr>
          <w:sz w:val="28"/>
          <w:szCs w:val="28"/>
        </w:rPr>
        <w:t xml:space="preserve"> коммерческой организации. </w:t>
      </w:r>
    </w:p>
    <w:p w14:paraId="0EE624A2" w14:textId="77777777" w:rsidR="00BB3443" w:rsidRPr="00B74BA8" w:rsidRDefault="00BB3443" w:rsidP="00B74BA8">
      <w:pPr>
        <w:widowControl w:val="0"/>
        <w:numPr>
          <w:ilvl w:val="0"/>
          <w:numId w:val="32"/>
        </w:numPr>
        <w:tabs>
          <w:tab w:val="left" w:pos="1134"/>
        </w:tabs>
        <w:spacing w:line="360" w:lineRule="auto"/>
        <w:ind w:left="0" w:firstLine="709"/>
        <w:jc w:val="both"/>
        <w:rPr>
          <w:sz w:val="28"/>
          <w:szCs w:val="28"/>
        </w:rPr>
      </w:pPr>
      <w:r w:rsidRPr="00BB3443">
        <w:rPr>
          <w:sz w:val="28"/>
          <w:szCs w:val="28"/>
        </w:rPr>
        <w:t>Анализ требований заинтересованных сторон и бизнес-возможностей организации для определения путей инновационного развития и инициации конкретных проектов</w:t>
      </w:r>
    </w:p>
    <w:p w14:paraId="2E180842"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Верификация и </w:t>
      </w:r>
      <w:proofErr w:type="spellStart"/>
      <w:r w:rsidRPr="00B74BA8">
        <w:rPr>
          <w:sz w:val="28"/>
          <w:szCs w:val="28"/>
        </w:rPr>
        <w:t>валидация</w:t>
      </w:r>
      <w:proofErr w:type="spellEnd"/>
      <w:r w:rsidRPr="00B74BA8">
        <w:rPr>
          <w:sz w:val="28"/>
          <w:szCs w:val="28"/>
        </w:rPr>
        <w:t xml:space="preserve"> требований к решениям выявляемых бизнес-проблем.</w:t>
      </w:r>
    </w:p>
    <w:p w14:paraId="6B01A8A9"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Бизнес-процессы организации, их характеристики и задачи их анализа. </w:t>
      </w:r>
    </w:p>
    <w:p w14:paraId="39B04FAF"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Моделирование бизнес-процессов. </w:t>
      </w:r>
    </w:p>
    <w:p w14:paraId="3BEDC2D1"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Показатели, характеризующие бизнес-процессы.</w:t>
      </w:r>
    </w:p>
    <w:p w14:paraId="2B57A864"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Бизнес-модель компании как объект бизнес-анализа. </w:t>
      </w:r>
    </w:p>
    <w:p w14:paraId="5CE3BD59"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Содержание комплексной бизнес-модели компании и необходимость ее аналитического обоснования. </w:t>
      </w:r>
    </w:p>
    <w:p w14:paraId="27E3E1F1"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Соотношение бизнес-модели и стратегии компании. Бизнес-модель и обеспечение условий устойчивого развития.</w:t>
      </w:r>
    </w:p>
    <w:p w14:paraId="6C5F8F86"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Показатели, характеризующие бизнес-модели.</w:t>
      </w:r>
    </w:p>
    <w:p w14:paraId="2911F1A1"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lastRenderedPageBreak/>
        <w:t xml:space="preserve">Предмет и объекты бизнес-анализа. </w:t>
      </w:r>
    </w:p>
    <w:p w14:paraId="306F8156"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Отличия «экономического» бизнес-анализа от «информационного» бизнес-анализа («системного»).</w:t>
      </w:r>
    </w:p>
    <w:p w14:paraId="40C17D89"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Задачи бизнес-анализа деятельности коммерческой организации.</w:t>
      </w:r>
    </w:p>
    <w:p w14:paraId="59F9BA93"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Метод бизнес-анализа и его характерные особенности. </w:t>
      </w:r>
    </w:p>
    <w:p w14:paraId="5C777005"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Специфика методики и организации бизнес-анализа. </w:t>
      </w:r>
    </w:p>
    <w:p w14:paraId="6D1148C1"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Особенности формирования информационной базы бизнес-анализа. </w:t>
      </w:r>
    </w:p>
    <w:p w14:paraId="4B210541" w14:textId="77777777" w:rsidR="00B74BA8" w:rsidRP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Интегрированная отчетность как источник информации о бизнес-модели организации, о выполнении требований </w:t>
      </w:r>
      <w:proofErr w:type="spellStart"/>
      <w:r w:rsidRPr="00B74BA8">
        <w:rPr>
          <w:sz w:val="28"/>
          <w:szCs w:val="28"/>
        </w:rPr>
        <w:t>стейкхолдеров</w:t>
      </w:r>
      <w:proofErr w:type="spellEnd"/>
      <w:r w:rsidRPr="00B74BA8">
        <w:rPr>
          <w:sz w:val="28"/>
          <w:szCs w:val="28"/>
        </w:rPr>
        <w:t xml:space="preserve"> в экономической, социальной и экологической сферах.</w:t>
      </w:r>
    </w:p>
    <w:p w14:paraId="4CD3733E" w14:textId="0DC50A4B" w:rsidR="00B74BA8" w:rsidRDefault="00B74BA8" w:rsidP="00B74BA8">
      <w:pPr>
        <w:widowControl w:val="0"/>
        <w:numPr>
          <w:ilvl w:val="0"/>
          <w:numId w:val="32"/>
        </w:numPr>
        <w:tabs>
          <w:tab w:val="left" w:pos="1134"/>
        </w:tabs>
        <w:spacing w:line="360" w:lineRule="auto"/>
        <w:ind w:left="0" w:firstLine="709"/>
        <w:jc w:val="both"/>
        <w:rPr>
          <w:sz w:val="28"/>
          <w:szCs w:val="28"/>
        </w:rPr>
      </w:pPr>
      <w:r w:rsidRPr="00B74BA8">
        <w:rPr>
          <w:sz w:val="28"/>
          <w:szCs w:val="28"/>
        </w:rPr>
        <w:t xml:space="preserve">Роль бизнес-анализа в обеспечении инновационного </w:t>
      </w:r>
      <w:r w:rsidRPr="00B74BA8">
        <w:rPr>
          <w:sz w:val="28"/>
          <w:szCs w:val="28"/>
        </w:rPr>
        <w:br/>
        <w:t>и устойчивого развития коммерческой организации.</w:t>
      </w:r>
    </w:p>
    <w:p w14:paraId="5B289844" w14:textId="77777777" w:rsidR="001A4D27" w:rsidRPr="00B74BA8" w:rsidRDefault="001A4D27" w:rsidP="001A4D27">
      <w:pPr>
        <w:widowControl w:val="0"/>
        <w:tabs>
          <w:tab w:val="left" w:pos="1134"/>
        </w:tabs>
        <w:spacing w:line="360" w:lineRule="auto"/>
        <w:ind w:left="709"/>
        <w:jc w:val="both"/>
        <w:rPr>
          <w:sz w:val="28"/>
          <w:szCs w:val="28"/>
        </w:rPr>
      </w:pPr>
    </w:p>
    <w:p w14:paraId="66F8E930" w14:textId="0146AA83" w:rsidR="00B74BA8" w:rsidRPr="00B74BA8" w:rsidRDefault="009F290A" w:rsidP="001A4D27">
      <w:pPr>
        <w:widowControl w:val="0"/>
        <w:spacing w:after="240" w:line="360" w:lineRule="auto"/>
        <w:ind w:firstLine="709"/>
        <w:jc w:val="both"/>
        <w:rPr>
          <w:b/>
          <w:sz w:val="28"/>
          <w:szCs w:val="28"/>
        </w:rPr>
      </w:pPr>
      <w:r>
        <w:rPr>
          <w:b/>
          <w:sz w:val="28"/>
          <w:szCs w:val="28"/>
        </w:rPr>
        <w:t>б</w:t>
      </w:r>
      <w:r w:rsidR="00B74BA8" w:rsidRPr="00B74BA8">
        <w:rPr>
          <w:b/>
          <w:sz w:val="28"/>
          <w:szCs w:val="28"/>
        </w:rPr>
        <w:t>) Примерные контрольные практико-ориентированные задания</w:t>
      </w:r>
    </w:p>
    <w:p w14:paraId="7616C434" w14:textId="77777777" w:rsidR="00B74BA8" w:rsidRPr="00B74BA8" w:rsidRDefault="00B74BA8" w:rsidP="00B74BA8">
      <w:pPr>
        <w:spacing w:before="240" w:after="240" w:line="360" w:lineRule="auto"/>
        <w:jc w:val="center"/>
        <w:rPr>
          <w:sz w:val="28"/>
          <w:szCs w:val="28"/>
        </w:rPr>
      </w:pPr>
      <w:r w:rsidRPr="00B74BA8">
        <w:rPr>
          <w:sz w:val="28"/>
          <w:szCs w:val="28"/>
        </w:rPr>
        <w:t>Задание 1.</w:t>
      </w:r>
    </w:p>
    <w:p w14:paraId="62720310" w14:textId="77777777" w:rsidR="00B74BA8" w:rsidRPr="00B74BA8" w:rsidRDefault="00B74BA8" w:rsidP="00B74BA8">
      <w:pPr>
        <w:widowControl w:val="0"/>
        <w:numPr>
          <w:ilvl w:val="0"/>
          <w:numId w:val="33"/>
        </w:numPr>
        <w:spacing w:line="360" w:lineRule="auto"/>
        <w:ind w:left="0" w:firstLine="851"/>
        <w:jc w:val="both"/>
        <w:rPr>
          <w:rFonts w:eastAsia="Calibri"/>
          <w:sz w:val="28"/>
          <w:szCs w:val="28"/>
          <w:lang w:val="x-none" w:eastAsia="x-none"/>
        </w:rPr>
      </w:pPr>
      <w:r w:rsidRPr="00B74BA8">
        <w:rPr>
          <w:sz w:val="28"/>
          <w:szCs w:val="28"/>
          <w:u w:val="single"/>
          <w:lang w:val="x-none" w:eastAsia="x-none"/>
        </w:rPr>
        <w:t>Исходные условия</w:t>
      </w:r>
      <w:r w:rsidRPr="00B74BA8">
        <w:rPr>
          <w:sz w:val="28"/>
          <w:szCs w:val="28"/>
          <w:lang w:val="x-none" w:eastAsia="x-none"/>
        </w:rPr>
        <w:t xml:space="preserve">: </w:t>
      </w:r>
      <w:r w:rsidRPr="00B74BA8">
        <w:rPr>
          <w:rFonts w:eastAsia="Calibri"/>
          <w:sz w:val="28"/>
          <w:szCs w:val="28"/>
          <w:lang w:val="x-none" w:eastAsia="x-none"/>
        </w:rPr>
        <w:t>В конце отчетного года в результате взаимодействия с различными группами заинтересованных сторон предприятия были выявлены их следующие требования, которые должны быть выполнены в следующем году:</w:t>
      </w:r>
    </w:p>
    <w:p w14:paraId="4AEC6689"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обеспечить рентабельность продаж на уровне 20%;</w:t>
      </w:r>
    </w:p>
    <w:p w14:paraId="6A267AEC"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довести себестоимость каждой единицы основных выпускаемых изделий до следующих значений: изделие «А» - 100 тыс. руб., изделие «Б» - 250 тыс. руб.;</w:t>
      </w:r>
    </w:p>
    <w:p w14:paraId="614691D0"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довести среднегодовую выработку в расчете на одного работающего до 1400 тыс. руб.;</w:t>
      </w:r>
    </w:p>
    <w:p w14:paraId="6B54CFD9"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обеспечить строгое соблюдение предельно допустимого объема годовых выбросов твердых веществ в атмосферу в размере не более 100 тонн;</w:t>
      </w:r>
    </w:p>
    <w:p w14:paraId="2FB69844"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довести среднемесячную заработную плату работников до 40 тыс. руб.</w:t>
      </w:r>
    </w:p>
    <w:p w14:paraId="0AFC39DB"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xml:space="preserve">При этом комплексный анализ хозяйственной деятельности     </w:t>
      </w:r>
      <w:r w:rsidRPr="00B74BA8">
        <w:rPr>
          <w:rFonts w:eastAsia="Calibri"/>
          <w:sz w:val="28"/>
          <w:szCs w:val="28"/>
        </w:rPr>
        <w:lastRenderedPageBreak/>
        <w:t>предприятия по итогам отчетного года позволил определить фактически достигнутые уровни параметров бизнеса, к которым относятся выявленные требования:</w:t>
      </w:r>
    </w:p>
    <w:p w14:paraId="09442F2C"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рентабельность продаж 12%;</w:t>
      </w:r>
    </w:p>
    <w:p w14:paraId="17D26FB2"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себестоимость единицы изделия «А» 120 тыс. руб.;</w:t>
      </w:r>
    </w:p>
    <w:p w14:paraId="7F13C8CA"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себестоимость единицы изделия «Б» 220 тыс. руб.;</w:t>
      </w:r>
    </w:p>
    <w:p w14:paraId="350AF860"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среднегодовая выработка одного работающего 1400 тыс. руб.;</w:t>
      </w:r>
    </w:p>
    <w:p w14:paraId="00E7529F"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годовые выбросы твердых веществ в атмосферу 800 тонн;</w:t>
      </w:r>
    </w:p>
    <w:p w14:paraId="455945C6"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среднемесячная заработная плата одного среднесписочного работника 30 тыс. руб.</w:t>
      </w:r>
    </w:p>
    <w:p w14:paraId="0CD696A0"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Требуется:</w:t>
      </w:r>
    </w:p>
    <w:p w14:paraId="1F5D20F7"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сгруппировать требования по их ориентации на рост показателей деятельности или на их снижение;</w:t>
      </w:r>
    </w:p>
    <w:p w14:paraId="52C656FB"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рассчитать уровни невыполнения требований, выявить на этой основе бизнес-проблемы и оценить их масштабы;</w:t>
      </w:r>
    </w:p>
    <w:p w14:paraId="1E03BE51" w14:textId="77777777" w:rsidR="00B74BA8" w:rsidRPr="00B74BA8" w:rsidRDefault="00B74BA8" w:rsidP="00B74BA8">
      <w:pPr>
        <w:widowControl w:val="0"/>
        <w:spacing w:line="360" w:lineRule="auto"/>
        <w:ind w:firstLine="851"/>
        <w:jc w:val="both"/>
        <w:rPr>
          <w:rFonts w:eastAsia="Calibri"/>
          <w:sz w:val="28"/>
          <w:szCs w:val="28"/>
        </w:rPr>
      </w:pPr>
      <w:r w:rsidRPr="00B74BA8">
        <w:rPr>
          <w:rFonts w:eastAsia="Calibri"/>
          <w:sz w:val="28"/>
          <w:szCs w:val="28"/>
        </w:rPr>
        <w:t>– сформулировать аналитические выводы и предложить пути решения выявленных проблем.</w:t>
      </w:r>
    </w:p>
    <w:p w14:paraId="10A8E8D1" w14:textId="77777777" w:rsidR="00B74BA8" w:rsidRPr="00B74BA8" w:rsidRDefault="00B74BA8" w:rsidP="00B74BA8">
      <w:pPr>
        <w:widowControl w:val="0"/>
        <w:spacing w:before="240" w:after="240" w:line="360" w:lineRule="auto"/>
        <w:jc w:val="center"/>
        <w:rPr>
          <w:sz w:val="28"/>
          <w:szCs w:val="28"/>
          <w:u w:val="single"/>
        </w:rPr>
      </w:pPr>
      <w:r w:rsidRPr="00B74BA8">
        <w:rPr>
          <w:sz w:val="28"/>
          <w:szCs w:val="28"/>
        </w:rPr>
        <w:t>Задание 2.</w:t>
      </w:r>
    </w:p>
    <w:p w14:paraId="3AF86707" w14:textId="77777777" w:rsidR="00B74BA8" w:rsidRPr="00B74BA8" w:rsidRDefault="00B74BA8" w:rsidP="00B74BA8">
      <w:pPr>
        <w:widowControl w:val="0"/>
        <w:spacing w:after="240" w:line="360" w:lineRule="auto"/>
        <w:ind w:left="142" w:firstLine="851"/>
        <w:jc w:val="both"/>
        <w:rPr>
          <w:rFonts w:eastAsia="Calibri"/>
          <w:sz w:val="28"/>
          <w:szCs w:val="28"/>
          <w:lang w:val="x-none" w:eastAsia="x-none"/>
        </w:rPr>
      </w:pPr>
      <w:r w:rsidRPr="00B74BA8">
        <w:rPr>
          <w:sz w:val="28"/>
          <w:szCs w:val="28"/>
          <w:u w:val="single"/>
          <w:lang w:val="x-none" w:eastAsia="x-none"/>
        </w:rPr>
        <w:t>Исходные условия</w:t>
      </w:r>
      <w:r w:rsidRPr="00B74BA8">
        <w:rPr>
          <w:sz w:val="28"/>
          <w:szCs w:val="28"/>
          <w:lang w:val="x-none" w:eastAsia="x-none"/>
        </w:rPr>
        <w:t xml:space="preserve">:  </w:t>
      </w:r>
      <w:r w:rsidRPr="00B74BA8">
        <w:rPr>
          <w:rFonts w:eastAsia="Calibri"/>
          <w:sz w:val="28"/>
          <w:szCs w:val="28"/>
          <w:lang w:val="x-none" w:eastAsia="x-none"/>
        </w:rPr>
        <w:t>Акционеры ПАО «Возрождение» приняли решение об объявлении и выплате дивидендов. При этом анализ финансовой отчетности показал, что на дату принятия этого решения стоимость чистых активов баланса Общества составляет 12 млн. руб., а совокупная оценка его уставного капитала, резервного капитала и превышения ликвидационной стоимости размещенных привилегированных акций над их номинальной стоимостью, определенной уставом, равна 15 млн. руб. Дайте оценку сложившейся ситуации. Какие требования   отечественного законодательства должны быть учтены для оценки правомерности решения об объявлении дивидендов? Имеют ли право акционеры принимать такое решение в сложившихся условиях?</w:t>
      </w:r>
    </w:p>
    <w:p w14:paraId="66954DDC" w14:textId="3712F986" w:rsidR="00B74BA8" w:rsidRPr="00B74BA8" w:rsidRDefault="00B74BA8" w:rsidP="00D9700D">
      <w:pPr>
        <w:widowControl w:val="0"/>
        <w:spacing w:line="360" w:lineRule="auto"/>
        <w:ind w:firstLine="709"/>
        <w:rPr>
          <w:b/>
          <w:sz w:val="28"/>
          <w:szCs w:val="28"/>
        </w:rPr>
      </w:pPr>
      <w:r w:rsidRPr="00B74BA8">
        <w:rPr>
          <w:b/>
          <w:sz w:val="28"/>
          <w:szCs w:val="28"/>
        </w:rPr>
        <w:lastRenderedPageBreak/>
        <w:t>Пример экзаменационного билета</w:t>
      </w:r>
      <w:r w:rsidR="00D9700D">
        <w:rPr>
          <w:b/>
          <w:sz w:val="28"/>
          <w:szCs w:val="28"/>
        </w:rPr>
        <w:t>:</w:t>
      </w:r>
    </w:p>
    <w:p w14:paraId="08D8D45B" w14:textId="77777777" w:rsidR="00B74BA8" w:rsidRPr="002F736F" w:rsidRDefault="00B74BA8" w:rsidP="00B74BA8">
      <w:pPr>
        <w:jc w:val="center"/>
        <w:rPr>
          <w:b/>
          <w:sz w:val="26"/>
          <w:szCs w:val="26"/>
        </w:rPr>
      </w:pPr>
      <w:r w:rsidRPr="002F736F">
        <w:rPr>
          <w:b/>
          <w:sz w:val="26"/>
          <w:szCs w:val="26"/>
        </w:rPr>
        <w:t>Федеральное государственное образовательное бюджетное</w:t>
      </w:r>
    </w:p>
    <w:p w14:paraId="01575BF6" w14:textId="77777777" w:rsidR="00B74BA8" w:rsidRPr="002F736F" w:rsidRDefault="00B74BA8" w:rsidP="00B74BA8">
      <w:pPr>
        <w:jc w:val="center"/>
        <w:rPr>
          <w:b/>
          <w:sz w:val="26"/>
          <w:szCs w:val="26"/>
        </w:rPr>
      </w:pPr>
      <w:r w:rsidRPr="002F736F">
        <w:rPr>
          <w:b/>
          <w:sz w:val="26"/>
          <w:szCs w:val="26"/>
        </w:rPr>
        <w:t>учреждение высшего образования</w:t>
      </w:r>
    </w:p>
    <w:p w14:paraId="0F6FA8FD" w14:textId="77777777" w:rsidR="00B74BA8" w:rsidRPr="002F736F" w:rsidRDefault="00B74BA8" w:rsidP="00B74BA8">
      <w:pPr>
        <w:jc w:val="center"/>
        <w:rPr>
          <w:b/>
          <w:sz w:val="26"/>
          <w:szCs w:val="26"/>
        </w:rPr>
      </w:pPr>
      <w:r w:rsidRPr="002F736F">
        <w:rPr>
          <w:b/>
          <w:sz w:val="26"/>
          <w:szCs w:val="26"/>
        </w:rPr>
        <w:t>«Финансовый университет при Правительстве Российской Федерации»</w:t>
      </w:r>
    </w:p>
    <w:p w14:paraId="653207A1" w14:textId="59093E35" w:rsidR="00B74BA8" w:rsidRPr="002F736F" w:rsidRDefault="00B74BA8" w:rsidP="002F736F">
      <w:pPr>
        <w:jc w:val="center"/>
        <w:rPr>
          <w:b/>
          <w:sz w:val="26"/>
          <w:szCs w:val="26"/>
        </w:rPr>
      </w:pPr>
      <w:r w:rsidRPr="002F736F">
        <w:rPr>
          <w:b/>
          <w:sz w:val="26"/>
          <w:szCs w:val="26"/>
        </w:rPr>
        <w:t>(Финансовый университет)</w:t>
      </w:r>
    </w:p>
    <w:p w14:paraId="4B5B8FBE" w14:textId="77777777" w:rsidR="00B74BA8" w:rsidRPr="002F736F" w:rsidRDefault="00B74BA8" w:rsidP="00B74BA8">
      <w:pPr>
        <w:jc w:val="center"/>
        <w:rPr>
          <w:b/>
          <w:sz w:val="26"/>
          <w:szCs w:val="26"/>
        </w:rPr>
      </w:pPr>
    </w:p>
    <w:p w14:paraId="01EE7A99" w14:textId="14CB9FD5" w:rsidR="002F736F" w:rsidRPr="002F736F" w:rsidRDefault="002F736F" w:rsidP="002F736F">
      <w:pPr>
        <w:shd w:val="clear" w:color="auto" w:fill="FFFFFF"/>
        <w:autoSpaceDE w:val="0"/>
        <w:autoSpaceDN w:val="0"/>
        <w:adjustRightInd w:val="0"/>
        <w:ind w:right="-1"/>
        <w:rPr>
          <w:rFonts w:eastAsia="Calibri"/>
          <w:sz w:val="26"/>
          <w:szCs w:val="26"/>
          <w:lang w:eastAsia="en-US"/>
        </w:rPr>
      </w:pPr>
      <w:r w:rsidRPr="002F736F">
        <w:rPr>
          <w:rFonts w:eastAsia="Calibri"/>
          <w:sz w:val="26"/>
          <w:szCs w:val="26"/>
          <w:lang w:eastAsia="en-US"/>
        </w:rPr>
        <w:t xml:space="preserve">Департамент бизнес-аналитики Факультета налогов, аудита и бизнес-анализа                                                                                    </w:t>
      </w:r>
    </w:p>
    <w:p w14:paraId="12A64737" w14:textId="4A282A60" w:rsidR="00B74BA8" w:rsidRPr="002F736F" w:rsidRDefault="00B74BA8" w:rsidP="002F736F">
      <w:pPr>
        <w:rPr>
          <w:sz w:val="26"/>
          <w:szCs w:val="26"/>
        </w:rPr>
      </w:pPr>
      <w:r w:rsidRPr="002F736F">
        <w:rPr>
          <w:sz w:val="26"/>
          <w:szCs w:val="26"/>
        </w:rPr>
        <w:t>Дисциплина            Методология бизнес-анализа</w:t>
      </w:r>
    </w:p>
    <w:p w14:paraId="1006BEA2" w14:textId="77777777" w:rsidR="00B74BA8" w:rsidRPr="002F736F" w:rsidRDefault="00B74BA8" w:rsidP="002F736F">
      <w:pPr>
        <w:rPr>
          <w:sz w:val="26"/>
          <w:szCs w:val="26"/>
        </w:rPr>
      </w:pPr>
      <w:r w:rsidRPr="002F736F">
        <w:rPr>
          <w:sz w:val="26"/>
          <w:szCs w:val="26"/>
        </w:rPr>
        <w:t xml:space="preserve">Факультет               </w:t>
      </w:r>
      <w:r w:rsidR="00EE4574" w:rsidRPr="002F736F">
        <w:rPr>
          <w:sz w:val="26"/>
          <w:szCs w:val="26"/>
        </w:rPr>
        <w:t>Налогов, аудита и бизнес-анализа</w:t>
      </w:r>
      <w:r w:rsidRPr="002F736F">
        <w:rPr>
          <w:sz w:val="26"/>
          <w:szCs w:val="26"/>
        </w:rPr>
        <w:t xml:space="preserve">   Форма обучения очная</w:t>
      </w:r>
    </w:p>
    <w:p w14:paraId="6DCC026C" w14:textId="3AC873E5" w:rsidR="00B74BA8" w:rsidRPr="002F736F" w:rsidRDefault="00B74BA8" w:rsidP="002F736F">
      <w:pPr>
        <w:shd w:val="clear" w:color="auto" w:fill="FFFFFF"/>
        <w:rPr>
          <w:sz w:val="26"/>
          <w:szCs w:val="26"/>
        </w:rPr>
      </w:pPr>
      <w:r w:rsidRPr="002F736F">
        <w:rPr>
          <w:sz w:val="26"/>
          <w:szCs w:val="26"/>
        </w:rPr>
        <w:t xml:space="preserve">Семестр/модуль      </w:t>
      </w:r>
      <w:r w:rsidR="00D9700D" w:rsidRPr="002F736F">
        <w:rPr>
          <w:sz w:val="26"/>
          <w:szCs w:val="26"/>
        </w:rPr>
        <w:t>1</w:t>
      </w:r>
      <w:r w:rsidRPr="002F736F">
        <w:rPr>
          <w:sz w:val="26"/>
          <w:szCs w:val="26"/>
        </w:rPr>
        <w:t xml:space="preserve">     Направление 38.04.01 «Экономика»</w:t>
      </w:r>
    </w:p>
    <w:p w14:paraId="4685E491" w14:textId="77777777" w:rsidR="00B74BA8" w:rsidRPr="002F736F" w:rsidRDefault="00B74BA8" w:rsidP="002F736F">
      <w:pPr>
        <w:rPr>
          <w:sz w:val="26"/>
          <w:szCs w:val="26"/>
        </w:rPr>
      </w:pPr>
      <w:r w:rsidRPr="002F736F">
        <w:rPr>
          <w:sz w:val="26"/>
          <w:szCs w:val="26"/>
        </w:rPr>
        <w:t>Магистерская программа «Бизнес-аналитика»</w:t>
      </w:r>
    </w:p>
    <w:p w14:paraId="199E67EB" w14:textId="77777777" w:rsidR="00B74BA8" w:rsidRPr="002F736F" w:rsidRDefault="00B74BA8" w:rsidP="002F736F">
      <w:pPr>
        <w:rPr>
          <w:sz w:val="26"/>
          <w:szCs w:val="26"/>
        </w:rPr>
      </w:pPr>
    </w:p>
    <w:p w14:paraId="6D0562A8" w14:textId="77777777" w:rsidR="00B74BA8" w:rsidRPr="002F736F" w:rsidRDefault="00B74BA8" w:rsidP="00B74BA8">
      <w:pPr>
        <w:jc w:val="center"/>
        <w:rPr>
          <w:b/>
          <w:sz w:val="26"/>
          <w:szCs w:val="26"/>
        </w:rPr>
      </w:pPr>
      <w:r w:rsidRPr="002F736F">
        <w:rPr>
          <w:b/>
          <w:sz w:val="26"/>
          <w:szCs w:val="26"/>
        </w:rPr>
        <w:t>Экзаменационный билет №1</w:t>
      </w:r>
    </w:p>
    <w:p w14:paraId="5255E4A1" w14:textId="02FD5E75" w:rsidR="00B74BA8" w:rsidRPr="002F736F" w:rsidRDefault="00B74BA8" w:rsidP="00AC3E96">
      <w:pPr>
        <w:rPr>
          <w:b/>
          <w:sz w:val="26"/>
          <w:szCs w:val="26"/>
        </w:rPr>
      </w:pPr>
    </w:p>
    <w:p w14:paraId="229010DA" w14:textId="0A95F6E2" w:rsidR="00B74BA8" w:rsidRPr="008443C8" w:rsidRDefault="00AC3E96" w:rsidP="008443C8">
      <w:pPr>
        <w:jc w:val="both"/>
        <w:rPr>
          <w:sz w:val="26"/>
          <w:szCs w:val="26"/>
        </w:rPr>
      </w:pPr>
      <w:r w:rsidRPr="00AC3E96">
        <w:rPr>
          <w:b/>
          <w:bCs/>
          <w:sz w:val="26"/>
          <w:szCs w:val="26"/>
        </w:rPr>
        <w:t>1 вопрос (10 баллов</w:t>
      </w:r>
      <w:r>
        <w:rPr>
          <w:b/>
          <w:bCs/>
          <w:sz w:val="26"/>
          <w:szCs w:val="26"/>
        </w:rPr>
        <w:t>)</w:t>
      </w:r>
      <w:r>
        <w:rPr>
          <w:sz w:val="26"/>
          <w:szCs w:val="26"/>
        </w:rPr>
        <w:t xml:space="preserve"> </w:t>
      </w:r>
      <w:r w:rsidR="00B74BA8" w:rsidRPr="002F736F">
        <w:rPr>
          <w:sz w:val="26"/>
          <w:szCs w:val="26"/>
        </w:rPr>
        <w:t>Раскройте причины возникновения бизнес-анализа как сферы практической деятельности, научного направления и учебной дисциплины.</w:t>
      </w:r>
    </w:p>
    <w:p w14:paraId="0BE34467" w14:textId="188FCF44" w:rsidR="00B74BA8" w:rsidRPr="002F736F" w:rsidRDefault="00AC3E96" w:rsidP="00B74BA8">
      <w:pPr>
        <w:jc w:val="both"/>
        <w:rPr>
          <w:sz w:val="26"/>
          <w:szCs w:val="26"/>
        </w:rPr>
      </w:pPr>
      <w:r>
        <w:rPr>
          <w:b/>
          <w:sz w:val="26"/>
          <w:szCs w:val="26"/>
        </w:rPr>
        <w:t>2 в</w:t>
      </w:r>
      <w:r w:rsidRPr="002F736F">
        <w:rPr>
          <w:b/>
          <w:sz w:val="26"/>
          <w:szCs w:val="26"/>
        </w:rPr>
        <w:t>опрос (10 баллов</w:t>
      </w:r>
      <w:r>
        <w:rPr>
          <w:b/>
          <w:sz w:val="26"/>
          <w:szCs w:val="26"/>
        </w:rPr>
        <w:t>)</w:t>
      </w:r>
      <w:r w:rsidRPr="002F736F">
        <w:rPr>
          <w:sz w:val="26"/>
          <w:szCs w:val="26"/>
        </w:rPr>
        <w:t xml:space="preserve"> </w:t>
      </w:r>
      <w:r w:rsidR="00B74BA8" w:rsidRPr="002F736F">
        <w:rPr>
          <w:sz w:val="26"/>
          <w:szCs w:val="26"/>
        </w:rPr>
        <w:t>Охарактеризуйте отличия «экономического» бизнес-анализа от «информационного» бизнес-анализа («системного»).</w:t>
      </w:r>
    </w:p>
    <w:p w14:paraId="28C3E8A7" w14:textId="793521D9" w:rsidR="00B74BA8" w:rsidRPr="00AC3E96" w:rsidRDefault="00AC3E96" w:rsidP="00AC3E96">
      <w:pPr>
        <w:rPr>
          <w:bCs/>
          <w:sz w:val="26"/>
          <w:szCs w:val="26"/>
        </w:rPr>
      </w:pPr>
      <w:r>
        <w:rPr>
          <w:b/>
          <w:sz w:val="26"/>
          <w:szCs w:val="26"/>
        </w:rPr>
        <w:t>3 в</w:t>
      </w:r>
      <w:r w:rsidR="00B74BA8" w:rsidRPr="002F736F">
        <w:rPr>
          <w:b/>
          <w:sz w:val="26"/>
          <w:szCs w:val="26"/>
        </w:rPr>
        <w:t>опрос (10 баллов)</w:t>
      </w:r>
      <w:r>
        <w:rPr>
          <w:b/>
          <w:sz w:val="26"/>
          <w:szCs w:val="26"/>
        </w:rPr>
        <w:t xml:space="preserve"> </w:t>
      </w:r>
      <w:r w:rsidRPr="00AC3E96">
        <w:rPr>
          <w:bCs/>
          <w:sz w:val="26"/>
          <w:szCs w:val="26"/>
        </w:rPr>
        <w:t>Тестовые задания</w:t>
      </w:r>
      <w:r>
        <w:rPr>
          <w:bCs/>
          <w:sz w:val="26"/>
          <w:szCs w:val="26"/>
        </w:rPr>
        <w:t>:</w:t>
      </w:r>
    </w:p>
    <w:p w14:paraId="7EC12236" w14:textId="77777777" w:rsidR="00B74BA8" w:rsidRPr="002F736F" w:rsidRDefault="00B74BA8" w:rsidP="00B74BA8">
      <w:pPr>
        <w:jc w:val="both"/>
        <w:rPr>
          <w:sz w:val="26"/>
          <w:szCs w:val="26"/>
        </w:rPr>
      </w:pPr>
      <w:r w:rsidRPr="002F736F">
        <w:rPr>
          <w:sz w:val="26"/>
          <w:szCs w:val="26"/>
        </w:rPr>
        <w:t>3.1.</w:t>
      </w:r>
      <w:r w:rsidRPr="002F736F">
        <w:rPr>
          <w:sz w:val="26"/>
          <w:szCs w:val="26"/>
        </w:rPr>
        <w:tab/>
        <w:t>Бизнес-модель компании это:</w:t>
      </w:r>
    </w:p>
    <w:p w14:paraId="524A5FC3" w14:textId="77777777" w:rsidR="00B74BA8" w:rsidRPr="002F736F" w:rsidRDefault="00B74BA8" w:rsidP="00B74BA8">
      <w:pPr>
        <w:jc w:val="both"/>
        <w:rPr>
          <w:sz w:val="26"/>
          <w:szCs w:val="26"/>
        </w:rPr>
      </w:pPr>
      <w:r w:rsidRPr="002F736F">
        <w:rPr>
          <w:sz w:val="26"/>
          <w:szCs w:val="26"/>
        </w:rPr>
        <w:t>1. модель, описывающая денежные потоки компании;</w:t>
      </w:r>
    </w:p>
    <w:p w14:paraId="0A489648" w14:textId="77777777" w:rsidR="00B74BA8" w:rsidRPr="002F736F" w:rsidRDefault="00B74BA8" w:rsidP="00B74BA8">
      <w:pPr>
        <w:jc w:val="both"/>
        <w:rPr>
          <w:sz w:val="26"/>
          <w:szCs w:val="26"/>
        </w:rPr>
      </w:pPr>
      <w:r w:rsidRPr="002F736F">
        <w:rPr>
          <w:sz w:val="26"/>
          <w:szCs w:val="26"/>
        </w:rPr>
        <w:t>2. модель, характеризующая взаимоотношения предпринимателя с работниками, деловыми партнерами и покупателями;</w:t>
      </w:r>
    </w:p>
    <w:p w14:paraId="1DBA04DA" w14:textId="77777777" w:rsidR="00B74BA8" w:rsidRPr="002F736F" w:rsidRDefault="00B74BA8" w:rsidP="00B74BA8">
      <w:pPr>
        <w:jc w:val="both"/>
        <w:rPr>
          <w:sz w:val="26"/>
          <w:szCs w:val="26"/>
        </w:rPr>
      </w:pPr>
      <w:r w:rsidRPr="002F736F">
        <w:rPr>
          <w:sz w:val="26"/>
          <w:szCs w:val="26"/>
        </w:rPr>
        <w:t>3. модель, описывающая то, как компания зарабатывает деньги, создавая ценность для внешних клиентов и обеспечивая стратегический контроль над цепочками создания стоимости.</w:t>
      </w:r>
    </w:p>
    <w:p w14:paraId="0458D79F" w14:textId="77777777" w:rsidR="00B74BA8" w:rsidRPr="002F736F" w:rsidRDefault="00B74BA8" w:rsidP="00B74BA8">
      <w:pPr>
        <w:jc w:val="both"/>
        <w:rPr>
          <w:sz w:val="26"/>
          <w:szCs w:val="26"/>
        </w:rPr>
      </w:pPr>
      <w:r w:rsidRPr="002F736F">
        <w:rPr>
          <w:sz w:val="26"/>
          <w:szCs w:val="26"/>
        </w:rPr>
        <w:t>3.2.</w:t>
      </w:r>
      <w:r w:rsidRPr="002F736F">
        <w:rPr>
          <w:sz w:val="26"/>
          <w:szCs w:val="26"/>
        </w:rPr>
        <w:tab/>
        <w:t>Основные компоненты бизнес-модели компании:</w:t>
      </w:r>
    </w:p>
    <w:p w14:paraId="5F54999E" w14:textId="77777777" w:rsidR="00B74BA8" w:rsidRPr="002F736F" w:rsidRDefault="00B74BA8" w:rsidP="00B74BA8">
      <w:pPr>
        <w:jc w:val="both"/>
        <w:rPr>
          <w:sz w:val="26"/>
          <w:szCs w:val="26"/>
        </w:rPr>
      </w:pPr>
      <w:r w:rsidRPr="002F736F">
        <w:rPr>
          <w:sz w:val="26"/>
          <w:szCs w:val="26"/>
        </w:rPr>
        <w:t>1. производственные мощности и ресурсы, структура управления, ассортимент продукции, система сбыта;</w:t>
      </w:r>
    </w:p>
    <w:p w14:paraId="4B963EB4" w14:textId="77777777" w:rsidR="00B74BA8" w:rsidRPr="002F736F" w:rsidRDefault="00B74BA8" w:rsidP="00B74BA8">
      <w:pPr>
        <w:jc w:val="both"/>
        <w:rPr>
          <w:sz w:val="26"/>
          <w:szCs w:val="26"/>
        </w:rPr>
      </w:pPr>
      <w:r w:rsidRPr="002F736F">
        <w:rPr>
          <w:sz w:val="26"/>
          <w:szCs w:val="26"/>
        </w:rPr>
        <w:t>2. капитал, активы и обязательства, система распределения прибыли;</w:t>
      </w:r>
    </w:p>
    <w:p w14:paraId="5DF06657" w14:textId="77777777" w:rsidR="00B74BA8" w:rsidRPr="002F736F" w:rsidRDefault="00B74BA8" w:rsidP="00B74BA8">
      <w:pPr>
        <w:jc w:val="both"/>
        <w:rPr>
          <w:sz w:val="26"/>
          <w:szCs w:val="26"/>
        </w:rPr>
      </w:pPr>
      <w:r w:rsidRPr="002F736F">
        <w:rPr>
          <w:sz w:val="26"/>
          <w:szCs w:val="26"/>
        </w:rPr>
        <w:t xml:space="preserve">3. целевая клиентура компании и мотивация ее привлечения, предлагаемые ценности для внешних клиентов и система их создания, финансовая модель бизнеса. </w:t>
      </w:r>
    </w:p>
    <w:p w14:paraId="6A930779" w14:textId="77777777" w:rsidR="00B74BA8" w:rsidRPr="002F736F" w:rsidRDefault="00B74BA8" w:rsidP="00B74BA8">
      <w:pPr>
        <w:jc w:val="both"/>
        <w:rPr>
          <w:sz w:val="26"/>
          <w:szCs w:val="26"/>
        </w:rPr>
      </w:pPr>
      <w:r w:rsidRPr="002F736F">
        <w:rPr>
          <w:sz w:val="26"/>
          <w:szCs w:val="26"/>
        </w:rPr>
        <w:t>3.3.</w:t>
      </w:r>
      <w:r w:rsidRPr="002F736F">
        <w:rPr>
          <w:sz w:val="26"/>
          <w:szCs w:val="26"/>
        </w:rPr>
        <w:tab/>
        <w:t>Бизнес</w:t>
      </w:r>
      <w:r w:rsidR="00063EE2" w:rsidRPr="002F736F">
        <w:rPr>
          <w:sz w:val="26"/>
          <w:szCs w:val="26"/>
        </w:rPr>
        <w:t>-</w:t>
      </w:r>
      <w:r w:rsidRPr="002F736F">
        <w:rPr>
          <w:sz w:val="26"/>
          <w:szCs w:val="26"/>
        </w:rPr>
        <w:t>анализ ориентирован на:</w:t>
      </w:r>
    </w:p>
    <w:p w14:paraId="25928E11" w14:textId="77777777" w:rsidR="00B74BA8" w:rsidRPr="002F736F" w:rsidRDefault="00B74BA8" w:rsidP="00B74BA8">
      <w:pPr>
        <w:jc w:val="both"/>
        <w:rPr>
          <w:sz w:val="26"/>
          <w:szCs w:val="26"/>
        </w:rPr>
      </w:pPr>
      <w:r w:rsidRPr="002F736F">
        <w:rPr>
          <w:sz w:val="26"/>
          <w:szCs w:val="26"/>
        </w:rPr>
        <w:t>1. обеспечение устойчивого развития компании при помощи управления ее изменениями;</w:t>
      </w:r>
    </w:p>
    <w:p w14:paraId="0260E53E" w14:textId="77777777" w:rsidR="00B74BA8" w:rsidRPr="002F736F" w:rsidRDefault="00B74BA8" w:rsidP="00B74BA8">
      <w:pPr>
        <w:jc w:val="both"/>
        <w:rPr>
          <w:sz w:val="26"/>
          <w:szCs w:val="26"/>
        </w:rPr>
      </w:pPr>
      <w:r w:rsidRPr="002F736F">
        <w:rPr>
          <w:sz w:val="26"/>
          <w:szCs w:val="26"/>
        </w:rPr>
        <w:t>2. информационную поддержку системы управления операционной деятельностью компании;</w:t>
      </w:r>
    </w:p>
    <w:p w14:paraId="5A471E70" w14:textId="77777777" w:rsidR="00B74BA8" w:rsidRPr="002F736F" w:rsidRDefault="00B74BA8" w:rsidP="00B74BA8">
      <w:pPr>
        <w:jc w:val="both"/>
        <w:rPr>
          <w:sz w:val="26"/>
          <w:szCs w:val="26"/>
        </w:rPr>
      </w:pPr>
      <w:r w:rsidRPr="002F736F">
        <w:rPr>
          <w:sz w:val="26"/>
          <w:szCs w:val="26"/>
        </w:rPr>
        <w:t>3. обеспечение интересов собственников и инвестиционной привлекательности компании.</w:t>
      </w:r>
    </w:p>
    <w:p w14:paraId="7567A141" w14:textId="77777777" w:rsidR="00B74BA8" w:rsidRPr="002F736F" w:rsidRDefault="00B74BA8" w:rsidP="00B74BA8">
      <w:pPr>
        <w:jc w:val="both"/>
        <w:rPr>
          <w:sz w:val="26"/>
          <w:szCs w:val="26"/>
        </w:rPr>
      </w:pPr>
      <w:r w:rsidRPr="002F736F">
        <w:rPr>
          <w:sz w:val="26"/>
          <w:szCs w:val="26"/>
        </w:rPr>
        <w:t>3.4.</w:t>
      </w:r>
      <w:r w:rsidRPr="002F736F">
        <w:rPr>
          <w:sz w:val="26"/>
          <w:szCs w:val="26"/>
        </w:rPr>
        <w:tab/>
        <w:t>Выявление проблем бизнеса основано на:</w:t>
      </w:r>
    </w:p>
    <w:p w14:paraId="23A2210B" w14:textId="77777777" w:rsidR="00B74BA8" w:rsidRPr="002F736F" w:rsidRDefault="00B74BA8" w:rsidP="00B74BA8">
      <w:pPr>
        <w:jc w:val="both"/>
        <w:rPr>
          <w:sz w:val="26"/>
          <w:szCs w:val="26"/>
        </w:rPr>
      </w:pPr>
      <w:r w:rsidRPr="002F736F">
        <w:rPr>
          <w:sz w:val="26"/>
          <w:szCs w:val="26"/>
        </w:rPr>
        <w:t>1. оценке провалов и неудач в коммерческой деятельности компании;</w:t>
      </w:r>
    </w:p>
    <w:p w14:paraId="1DDA622A" w14:textId="77777777" w:rsidR="00B74BA8" w:rsidRPr="002F736F" w:rsidRDefault="00B74BA8" w:rsidP="00B74BA8">
      <w:pPr>
        <w:jc w:val="both"/>
        <w:rPr>
          <w:sz w:val="26"/>
          <w:szCs w:val="26"/>
        </w:rPr>
      </w:pPr>
      <w:r w:rsidRPr="002F736F">
        <w:rPr>
          <w:sz w:val="26"/>
          <w:szCs w:val="26"/>
        </w:rPr>
        <w:t>2. оценке отставания показателей компании от показателей деятельности ее конкурентов;</w:t>
      </w:r>
    </w:p>
    <w:p w14:paraId="5DF49D74" w14:textId="77777777" w:rsidR="00B74BA8" w:rsidRPr="002F736F" w:rsidRDefault="00B74BA8" w:rsidP="00B74BA8">
      <w:pPr>
        <w:jc w:val="both"/>
        <w:rPr>
          <w:sz w:val="26"/>
          <w:szCs w:val="26"/>
        </w:rPr>
      </w:pPr>
      <w:r w:rsidRPr="002F736F">
        <w:rPr>
          <w:sz w:val="26"/>
          <w:szCs w:val="26"/>
        </w:rPr>
        <w:t xml:space="preserve">3. оценке разрывов между требованиями ключевых </w:t>
      </w:r>
      <w:proofErr w:type="spellStart"/>
      <w:r w:rsidRPr="002F736F">
        <w:rPr>
          <w:sz w:val="26"/>
          <w:szCs w:val="26"/>
        </w:rPr>
        <w:t>стейкхолдеров</w:t>
      </w:r>
      <w:proofErr w:type="spellEnd"/>
      <w:r w:rsidRPr="002F736F">
        <w:rPr>
          <w:sz w:val="26"/>
          <w:szCs w:val="26"/>
        </w:rPr>
        <w:t xml:space="preserve"> и фактическими значениями соответствующих показателей деятельности компании.  </w:t>
      </w:r>
    </w:p>
    <w:p w14:paraId="0C494DD3" w14:textId="77777777" w:rsidR="00B74BA8" w:rsidRPr="002F736F" w:rsidRDefault="00B74BA8" w:rsidP="00B74BA8">
      <w:pPr>
        <w:jc w:val="both"/>
        <w:rPr>
          <w:sz w:val="26"/>
          <w:szCs w:val="26"/>
        </w:rPr>
      </w:pPr>
      <w:r w:rsidRPr="002F736F">
        <w:rPr>
          <w:sz w:val="26"/>
          <w:szCs w:val="26"/>
        </w:rPr>
        <w:t xml:space="preserve">3.5. </w:t>
      </w:r>
      <w:proofErr w:type="spellStart"/>
      <w:r w:rsidRPr="002F736F">
        <w:rPr>
          <w:sz w:val="26"/>
          <w:szCs w:val="26"/>
        </w:rPr>
        <w:t>Валидация</w:t>
      </w:r>
      <w:proofErr w:type="spellEnd"/>
      <w:r w:rsidRPr="002F736F">
        <w:rPr>
          <w:sz w:val="26"/>
          <w:szCs w:val="26"/>
        </w:rPr>
        <w:t xml:space="preserve"> требований к решениям выявленных проблем бизнеса это:</w:t>
      </w:r>
    </w:p>
    <w:p w14:paraId="733B5398" w14:textId="77777777" w:rsidR="00B74BA8" w:rsidRPr="002F736F" w:rsidRDefault="00B74BA8" w:rsidP="00B74BA8">
      <w:pPr>
        <w:jc w:val="both"/>
        <w:rPr>
          <w:sz w:val="26"/>
          <w:szCs w:val="26"/>
        </w:rPr>
      </w:pPr>
      <w:r w:rsidRPr="002F736F">
        <w:rPr>
          <w:sz w:val="26"/>
          <w:szCs w:val="26"/>
        </w:rPr>
        <w:lastRenderedPageBreak/>
        <w:t>1.</w:t>
      </w:r>
      <w:r w:rsidRPr="002F736F">
        <w:rPr>
          <w:sz w:val="26"/>
          <w:szCs w:val="26"/>
        </w:rPr>
        <w:tab/>
        <w:t>набор действий, осуществляемых с целью обеспечения соответствия требований потребностям бизнеса, целям и задачам конкретной организации;</w:t>
      </w:r>
    </w:p>
    <w:p w14:paraId="4602D40C" w14:textId="77777777" w:rsidR="00B74BA8" w:rsidRPr="002F736F" w:rsidRDefault="00B74BA8" w:rsidP="00B74BA8">
      <w:pPr>
        <w:jc w:val="both"/>
        <w:rPr>
          <w:sz w:val="26"/>
          <w:szCs w:val="26"/>
        </w:rPr>
      </w:pPr>
      <w:r w:rsidRPr="002F736F">
        <w:rPr>
          <w:sz w:val="26"/>
          <w:szCs w:val="26"/>
        </w:rPr>
        <w:t>2.</w:t>
      </w:r>
      <w:r w:rsidRPr="002F736F">
        <w:rPr>
          <w:sz w:val="26"/>
          <w:szCs w:val="26"/>
        </w:rPr>
        <w:tab/>
        <w:t>доказательство того, что рассматриваемые требования действительно удовлетворены;</w:t>
      </w:r>
    </w:p>
    <w:p w14:paraId="758DA480" w14:textId="77777777" w:rsidR="00B74BA8" w:rsidRPr="002F736F" w:rsidRDefault="00B74BA8" w:rsidP="00B74BA8">
      <w:pPr>
        <w:jc w:val="both"/>
        <w:rPr>
          <w:sz w:val="26"/>
          <w:szCs w:val="26"/>
        </w:rPr>
      </w:pPr>
      <w:r w:rsidRPr="002F736F">
        <w:rPr>
          <w:sz w:val="26"/>
          <w:szCs w:val="26"/>
        </w:rPr>
        <w:t>3.</w:t>
      </w:r>
      <w:r w:rsidRPr="002F736F">
        <w:rPr>
          <w:sz w:val="26"/>
          <w:szCs w:val="26"/>
        </w:rPr>
        <w:tab/>
        <w:t>доказательство законности рассматриваемых требований, их соответствия действующим нормативам и регламентам.</w:t>
      </w:r>
    </w:p>
    <w:p w14:paraId="55ECC207" w14:textId="1DB739EA" w:rsidR="00B74BA8" w:rsidRPr="002F736F" w:rsidRDefault="00806F30" w:rsidP="00806F30">
      <w:pPr>
        <w:rPr>
          <w:b/>
          <w:sz w:val="26"/>
          <w:szCs w:val="26"/>
        </w:rPr>
      </w:pPr>
      <w:r>
        <w:rPr>
          <w:b/>
          <w:sz w:val="26"/>
          <w:szCs w:val="26"/>
        </w:rPr>
        <w:t>4 в</w:t>
      </w:r>
      <w:r w:rsidR="00B74BA8" w:rsidRPr="002F736F">
        <w:rPr>
          <w:b/>
          <w:sz w:val="26"/>
          <w:szCs w:val="26"/>
        </w:rPr>
        <w:t>опрос (30 баллов)</w:t>
      </w:r>
    </w:p>
    <w:p w14:paraId="76DC6660" w14:textId="4D4EAF94" w:rsidR="00B74BA8" w:rsidRPr="002F736F" w:rsidRDefault="00B74BA8" w:rsidP="00B74BA8">
      <w:pPr>
        <w:widowControl w:val="0"/>
        <w:ind w:firstLine="709"/>
        <w:jc w:val="both"/>
        <w:rPr>
          <w:sz w:val="26"/>
          <w:szCs w:val="26"/>
        </w:rPr>
      </w:pPr>
      <w:r w:rsidRPr="002F736F">
        <w:rPr>
          <w:sz w:val="26"/>
          <w:szCs w:val="26"/>
        </w:rPr>
        <w:t>Отечественное предприятие серийно производит и реализует компактные холодильники эконом</w:t>
      </w:r>
      <w:r w:rsidR="00063EE2" w:rsidRPr="002F736F">
        <w:rPr>
          <w:sz w:val="26"/>
          <w:szCs w:val="26"/>
        </w:rPr>
        <w:t>-</w:t>
      </w:r>
      <w:r w:rsidRPr="002F736F">
        <w:rPr>
          <w:sz w:val="26"/>
          <w:szCs w:val="26"/>
        </w:rPr>
        <w:t xml:space="preserve">класса по отпускным ценам - 12 тыс. руб. за единицу при себестоимости каждого изделия - 10 тыс. руб. Эти изделия отличаются надежностью и традиционно пользуются устойчивым спросом. Однако в последнее время на рынок стали поступать сопоставимые по качеству импортные холодильники по ценам в среднем ниже на 10%. Покупатели стали предпочитать изделия зарубежных конкурентов. Чтобы удержаться на рынке, предприятию необходимо снизить цены на свои изделия, однако собственники бизнеса требуют обеспечить сохранение рентабельности продаж по отношению к полной себестоимости продаж на уровне 20%.  </w:t>
      </w:r>
    </w:p>
    <w:p w14:paraId="005056EE" w14:textId="77777777" w:rsidR="00B74BA8" w:rsidRPr="002F736F" w:rsidRDefault="00B74BA8" w:rsidP="00B74BA8">
      <w:pPr>
        <w:widowControl w:val="0"/>
        <w:ind w:firstLine="709"/>
        <w:jc w:val="both"/>
        <w:rPr>
          <w:sz w:val="26"/>
          <w:szCs w:val="26"/>
        </w:rPr>
      </w:pPr>
      <w:r w:rsidRPr="002F736F">
        <w:rPr>
          <w:sz w:val="26"/>
          <w:szCs w:val="26"/>
        </w:rPr>
        <w:t>При какой целевой себестоимости каждого холодильника будут выполнены ценовые требования отечественных покупателей и требования собственников данного предприятия? За счет чего может быть снижена себестоимость холодильников без снижения их качества?</w:t>
      </w:r>
    </w:p>
    <w:p w14:paraId="2523AB39" w14:textId="77777777" w:rsidR="00B74BA8" w:rsidRPr="002F736F" w:rsidRDefault="00B74BA8" w:rsidP="00B74BA8">
      <w:pPr>
        <w:jc w:val="both"/>
        <w:rPr>
          <w:sz w:val="26"/>
          <w:szCs w:val="26"/>
        </w:rPr>
      </w:pPr>
    </w:p>
    <w:p w14:paraId="646C7D7A" w14:textId="77777777" w:rsidR="00B74BA8" w:rsidRPr="002F736F" w:rsidRDefault="00B74BA8" w:rsidP="00B74BA8">
      <w:pPr>
        <w:jc w:val="both"/>
        <w:rPr>
          <w:sz w:val="26"/>
          <w:szCs w:val="26"/>
        </w:rPr>
      </w:pPr>
      <w:r w:rsidRPr="002F736F">
        <w:rPr>
          <w:sz w:val="26"/>
          <w:szCs w:val="26"/>
        </w:rPr>
        <w:t>Подготовил:</w:t>
      </w:r>
    </w:p>
    <w:p w14:paraId="31169C65" w14:textId="77777777" w:rsidR="00B74BA8" w:rsidRPr="002F736F" w:rsidRDefault="00B74BA8" w:rsidP="00B74BA8">
      <w:pPr>
        <w:jc w:val="both"/>
        <w:rPr>
          <w:sz w:val="26"/>
          <w:szCs w:val="26"/>
        </w:rPr>
      </w:pPr>
      <w:r w:rsidRPr="002F736F">
        <w:rPr>
          <w:sz w:val="26"/>
          <w:szCs w:val="26"/>
        </w:rPr>
        <w:t>Утверждаю:</w:t>
      </w:r>
    </w:p>
    <w:p w14:paraId="4B7A97D2" w14:textId="77777777" w:rsidR="00B74BA8" w:rsidRPr="002F736F" w:rsidRDefault="00B74BA8" w:rsidP="00B74BA8">
      <w:pPr>
        <w:jc w:val="both"/>
        <w:rPr>
          <w:sz w:val="26"/>
          <w:szCs w:val="26"/>
        </w:rPr>
      </w:pPr>
      <w:r w:rsidRPr="002F736F">
        <w:rPr>
          <w:sz w:val="26"/>
          <w:szCs w:val="26"/>
        </w:rPr>
        <w:t>Руководитель Департамента</w:t>
      </w:r>
    </w:p>
    <w:p w14:paraId="391F37EB" w14:textId="77777777" w:rsidR="00EE4574" w:rsidRPr="002F736F" w:rsidRDefault="00EE4574" w:rsidP="00B74BA8">
      <w:pPr>
        <w:jc w:val="both"/>
        <w:rPr>
          <w:sz w:val="26"/>
          <w:szCs w:val="26"/>
        </w:rPr>
      </w:pPr>
      <w:r w:rsidRPr="002F736F">
        <w:rPr>
          <w:sz w:val="26"/>
          <w:szCs w:val="26"/>
        </w:rPr>
        <w:t>бизнес-аналитики Факультета</w:t>
      </w:r>
    </w:p>
    <w:p w14:paraId="7DB10A09" w14:textId="77777777" w:rsidR="00B74BA8" w:rsidRPr="00B74BA8" w:rsidRDefault="00EE4574" w:rsidP="00B74BA8">
      <w:pPr>
        <w:jc w:val="both"/>
      </w:pPr>
      <w:r w:rsidRPr="002F736F">
        <w:rPr>
          <w:sz w:val="26"/>
          <w:szCs w:val="26"/>
        </w:rPr>
        <w:t>налогов, аудита и бизнес-анализа</w:t>
      </w:r>
      <w:r w:rsidR="00B74BA8" w:rsidRPr="00B74BA8">
        <w:t xml:space="preserve">                                        </w:t>
      </w:r>
    </w:p>
    <w:p w14:paraId="0BDAE90B" w14:textId="77777777" w:rsidR="00B74BA8" w:rsidRPr="00B74BA8" w:rsidRDefault="00B74BA8" w:rsidP="00B74BA8">
      <w:pPr>
        <w:widowControl w:val="0"/>
        <w:tabs>
          <w:tab w:val="left" w:pos="1134"/>
        </w:tabs>
        <w:autoSpaceDE w:val="0"/>
        <w:autoSpaceDN w:val="0"/>
        <w:spacing w:line="360" w:lineRule="auto"/>
        <w:jc w:val="both"/>
        <w:rPr>
          <w:sz w:val="28"/>
          <w:szCs w:val="28"/>
          <w:lang w:eastAsia="x-none"/>
        </w:rPr>
      </w:pPr>
    </w:p>
    <w:p w14:paraId="550C72A5" w14:textId="68A47BDE" w:rsidR="00B74BA8" w:rsidRPr="00A079FD" w:rsidRDefault="008E5C9D" w:rsidP="00A079FD">
      <w:pPr>
        <w:tabs>
          <w:tab w:val="left" w:pos="1134"/>
        </w:tabs>
        <w:spacing w:line="360" w:lineRule="auto"/>
        <w:ind w:right="68" w:firstLine="709"/>
        <w:jc w:val="both"/>
        <w:rPr>
          <w:sz w:val="28"/>
          <w:szCs w:val="28"/>
        </w:rPr>
      </w:pPr>
      <w:r>
        <w:rPr>
          <w:sz w:val="28"/>
          <w:szCs w:val="28"/>
        </w:rPr>
        <w:t>Проведение промежуточной аттестации по дисциплине «</w:t>
      </w:r>
      <w:r w:rsidR="00B20843">
        <w:rPr>
          <w:sz w:val="28"/>
          <w:szCs w:val="28"/>
        </w:rPr>
        <w:t>Методология б</w:t>
      </w:r>
      <w:r>
        <w:rPr>
          <w:sz w:val="28"/>
          <w:szCs w:val="28"/>
        </w:rPr>
        <w:t>изнес-анализ</w:t>
      </w:r>
      <w:r w:rsidR="00B20843">
        <w:rPr>
          <w:sz w:val="28"/>
          <w:szCs w:val="28"/>
        </w:rPr>
        <w:t>а</w:t>
      </w:r>
      <w:r>
        <w:rPr>
          <w:sz w:val="28"/>
          <w:szCs w:val="28"/>
        </w:rPr>
        <w:t>» основывается на с</w:t>
      </w:r>
      <w:r w:rsidR="00B74BA8" w:rsidRPr="00B74BA8">
        <w:rPr>
          <w:sz w:val="28"/>
          <w:szCs w:val="28"/>
        </w:rPr>
        <w:t>оответствующи</w:t>
      </w:r>
      <w:r>
        <w:rPr>
          <w:sz w:val="28"/>
          <w:szCs w:val="28"/>
        </w:rPr>
        <w:t>х</w:t>
      </w:r>
      <w:r w:rsidR="00B74BA8" w:rsidRPr="00B74BA8">
        <w:rPr>
          <w:sz w:val="28"/>
          <w:szCs w:val="28"/>
        </w:rPr>
        <w:t xml:space="preserve"> приказ</w:t>
      </w:r>
      <w:r>
        <w:rPr>
          <w:sz w:val="28"/>
          <w:szCs w:val="28"/>
        </w:rPr>
        <w:t>ах</w:t>
      </w:r>
      <w:r w:rsidR="00B74BA8" w:rsidRPr="00B74BA8">
        <w:rPr>
          <w:sz w:val="28"/>
          <w:szCs w:val="28"/>
        </w:rPr>
        <w:t>, распоряжения</w:t>
      </w:r>
      <w:r>
        <w:rPr>
          <w:sz w:val="28"/>
          <w:szCs w:val="28"/>
        </w:rPr>
        <w:t>х</w:t>
      </w:r>
      <w:r w:rsidR="00B74BA8" w:rsidRPr="00B74BA8">
        <w:rPr>
          <w:sz w:val="28"/>
          <w:szCs w:val="28"/>
        </w:rPr>
        <w:t xml:space="preserve"> ректората о контроле уровня освоения дисциплин и </w:t>
      </w:r>
      <w:proofErr w:type="spellStart"/>
      <w:r w:rsidR="00B74BA8" w:rsidRPr="00B74BA8">
        <w:rPr>
          <w:sz w:val="28"/>
          <w:szCs w:val="28"/>
        </w:rPr>
        <w:t>сформированности</w:t>
      </w:r>
      <w:proofErr w:type="spellEnd"/>
      <w:r w:rsidR="00B74BA8" w:rsidRPr="00B74BA8">
        <w:rPr>
          <w:sz w:val="28"/>
          <w:szCs w:val="28"/>
        </w:rPr>
        <w:t xml:space="preserve"> компетенций студентов</w:t>
      </w:r>
      <w:r w:rsidR="00A079FD">
        <w:rPr>
          <w:sz w:val="28"/>
          <w:szCs w:val="28"/>
        </w:rPr>
        <w:t xml:space="preserve"> (</w:t>
      </w:r>
      <w:r w:rsidR="00B74BA8" w:rsidRPr="00A079FD">
        <w:rPr>
          <w:sz w:val="28"/>
          <w:szCs w:val="28"/>
          <w:lang w:val="x-none" w:eastAsia="x-none"/>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00B74BA8" w:rsidRPr="00A079FD">
        <w:rPr>
          <w:sz w:val="28"/>
          <w:szCs w:val="28"/>
          <w:lang w:val="x-none" w:eastAsia="x-none"/>
        </w:rPr>
        <w:t>бакалавриата</w:t>
      </w:r>
      <w:proofErr w:type="spellEnd"/>
      <w:r w:rsidR="00B74BA8" w:rsidRPr="00A079FD">
        <w:rPr>
          <w:sz w:val="28"/>
          <w:szCs w:val="28"/>
          <w:lang w:val="x-none" w:eastAsia="x-none"/>
        </w:rPr>
        <w:t xml:space="preserve"> и магистратуры в Финансовом университете»</w:t>
      </w:r>
      <w:r w:rsidR="00A079FD">
        <w:rPr>
          <w:sz w:val="28"/>
          <w:szCs w:val="28"/>
          <w:lang w:eastAsia="x-none"/>
        </w:rPr>
        <w:t>)</w:t>
      </w:r>
      <w:r w:rsidR="00B74BA8" w:rsidRPr="00A079FD">
        <w:rPr>
          <w:sz w:val="28"/>
          <w:szCs w:val="28"/>
          <w:lang w:val="x-none" w:eastAsia="x-none"/>
        </w:rPr>
        <w:t>.</w:t>
      </w:r>
    </w:p>
    <w:p w14:paraId="599704F9" w14:textId="77777777" w:rsidR="00B74BA8" w:rsidRPr="00B74BA8" w:rsidRDefault="00B74BA8" w:rsidP="00E07B19">
      <w:pPr>
        <w:widowControl w:val="0"/>
        <w:numPr>
          <w:ilvl w:val="0"/>
          <w:numId w:val="41"/>
        </w:numPr>
        <w:tabs>
          <w:tab w:val="left" w:pos="567"/>
        </w:tabs>
        <w:spacing w:before="240" w:after="240"/>
        <w:ind w:left="0" w:firstLine="709"/>
        <w:jc w:val="both"/>
        <w:outlineLvl w:val="0"/>
        <w:rPr>
          <w:b/>
          <w:bCs/>
          <w:sz w:val="28"/>
          <w:szCs w:val="28"/>
          <w:lang w:val="x-none"/>
        </w:rPr>
      </w:pPr>
      <w:bookmarkStart w:id="13" w:name="_Toc101908174"/>
      <w:r w:rsidRPr="00B74BA8">
        <w:rPr>
          <w:b/>
          <w:bCs/>
          <w:sz w:val="28"/>
          <w:szCs w:val="28"/>
          <w:lang w:val="x-none"/>
        </w:rPr>
        <w:t>Перечень основной и дополнительной учебной литературы, необходимой для освоения дисциплины</w:t>
      </w:r>
      <w:bookmarkEnd w:id="13"/>
    </w:p>
    <w:p w14:paraId="11A6A6EA" w14:textId="77777777" w:rsidR="00B74BA8" w:rsidRPr="00B74BA8" w:rsidRDefault="00B74BA8" w:rsidP="00B74BA8">
      <w:pPr>
        <w:widowControl w:val="0"/>
        <w:spacing w:line="360" w:lineRule="auto"/>
        <w:ind w:firstLine="709"/>
        <w:rPr>
          <w:b/>
          <w:sz w:val="28"/>
          <w:szCs w:val="28"/>
        </w:rPr>
      </w:pPr>
      <w:r w:rsidRPr="00B74BA8">
        <w:rPr>
          <w:b/>
          <w:sz w:val="28"/>
          <w:szCs w:val="28"/>
        </w:rPr>
        <w:t>Нормативно-правовые акты</w:t>
      </w:r>
    </w:p>
    <w:p w14:paraId="415E2C69" w14:textId="77777777" w:rsidR="00B74BA8" w:rsidRPr="00B74BA8" w:rsidRDefault="00B74BA8" w:rsidP="00B74BA8">
      <w:pPr>
        <w:widowControl w:val="0"/>
        <w:numPr>
          <w:ilvl w:val="0"/>
          <w:numId w:val="4"/>
        </w:numPr>
        <w:tabs>
          <w:tab w:val="left" w:pos="709"/>
          <w:tab w:val="left" w:pos="1134"/>
        </w:tabs>
        <w:spacing w:line="360" w:lineRule="auto"/>
        <w:ind w:left="0" w:firstLine="709"/>
        <w:jc w:val="both"/>
        <w:rPr>
          <w:sz w:val="28"/>
          <w:szCs w:val="28"/>
        </w:rPr>
      </w:pPr>
      <w:r w:rsidRPr="00B74BA8">
        <w:rPr>
          <w:sz w:val="28"/>
          <w:szCs w:val="28"/>
        </w:rPr>
        <w:t xml:space="preserve">Гражданский кодекс Российской Федерации (часть первая) от 30.11.1994 N 51-ФЗ (ред. от 02.11.2013), (в ред. Федеральных законов </w:t>
      </w:r>
      <w:r w:rsidRPr="00B74BA8">
        <w:rPr>
          <w:sz w:val="28"/>
          <w:szCs w:val="28"/>
        </w:rPr>
        <w:lastRenderedPageBreak/>
        <w:t xml:space="preserve">от 30.12.2004 </w:t>
      </w:r>
      <w:hyperlink r:id="rId8" w:history="1">
        <w:r w:rsidRPr="00B74BA8">
          <w:rPr>
            <w:sz w:val="28"/>
            <w:szCs w:val="28"/>
          </w:rPr>
          <w:t>N 213-ФЗ</w:t>
        </w:r>
      </w:hyperlink>
      <w:r w:rsidRPr="00B74BA8">
        <w:rPr>
          <w:sz w:val="28"/>
          <w:szCs w:val="28"/>
        </w:rPr>
        <w:t xml:space="preserve">, от 03.06.2006 </w:t>
      </w:r>
      <w:hyperlink r:id="rId9" w:history="1">
        <w:r w:rsidRPr="00B74BA8">
          <w:rPr>
            <w:sz w:val="28"/>
            <w:szCs w:val="28"/>
          </w:rPr>
          <w:t>N 73-ФЗ</w:t>
        </w:r>
      </w:hyperlink>
      <w:r w:rsidRPr="00B74BA8">
        <w:rPr>
          <w:sz w:val="28"/>
          <w:szCs w:val="28"/>
        </w:rPr>
        <w:t xml:space="preserve">, от 04.12.2006 </w:t>
      </w:r>
      <w:hyperlink r:id="rId10" w:history="1">
        <w:r w:rsidRPr="00B74BA8">
          <w:rPr>
            <w:sz w:val="28"/>
            <w:szCs w:val="28"/>
          </w:rPr>
          <w:t>N 201-ФЗ</w:t>
        </w:r>
      </w:hyperlink>
      <w:r w:rsidRPr="00B74BA8">
        <w:rPr>
          <w:sz w:val="28"/>
          <w:szCs w:val="28"/>
        </w:rPr>
        <w:t>).</w:t>
      </w:r>
    </w:p>
    <w:p w14:paraId="54DA83F9" w14:textId="77777777" w:rsidR="00B74BA8" w:rsidRPr="00B74BA8" w:rsidRDefault="00B74BA8" w:rsidP="00B74BA8">
      <w:pPr>
        <w:widowControl w:val="0"/>
        <w:numPr>
          <w:ilvl w:val="0"/>
          <w:numId w:val="4"/>
        </w:numPr>
        <w:tabs>
          <w:tab w:val="left" w:pos="709"/>
          <w:tab w:val="left" w:pos="1134"/>
        </w:tabs>
        <w:spacing w:line="360" w:lineRule="auto"/>
        <w:ind w:left="0" w:firstLine="709"/>
        <w:jc w:val="both"/>
        <w:rPr>
          <w:sz w:val="28"/>
          <w:szCs w:val="28"/>
        </w:rPr>
      </w:pPr>
      <w:r w:rsidRPr="00B74BA8">
        <w:rPr>
          <w:sz w:val="28"/>
          <w:szCs w:val="28"/>
        </w:rPr>
        <w:t>Налоговый кодекс Российской Федерации (часть первая) от 31.07.1998 N 146-ФЗ (ред. от 28.12.2013). Налоговый кодекс Российской Федерации (часть вторая) от 05.08.2000 N 117-ФЗ (ред. от 28.12.2013).</w:t>
      </w:r>
    </w:p>
    <w:p w14:paraId="5E05BA67" w14:textId="77777777" w:rsidR="00B74BA8" w:rsidRPr="00B74BA8" w:rsidRDefault="00B74BA8" w:rsidP="00B74BA8">
      <w:pPr>
        <w:widowControl w:val="0"/>
        <w:numPr>
          <w:ilvl w:val="0"/>
          <w:numId w:val="4"/>
        </w:numPr>
        <w:tabs>
          <w:tab w:val="left" w:pos="709"/>
          <w:tab w:val="left" w:pos="1134"/>
        </w:tabs>
        <w:spacing w:line="360" w:lineRule="auto"/>
        <w:ind w:left="0" w:firstLine="709"/>
        <w:jc w:val="both"/>
        <w:rPr>
          <w:sz w:val="28"/>
          <w:szCs w:val="28"/>
        </w:rPr>
      </w:pPr>
      <w:r w:rsidRPr="00B74BA8">
        <w:rPr>
          <w:sz w:val="28"/>
          <w:szCs w:val="28"/>
        </w:rPr>
        <w:t>Федеральный закон от 06.12.2011 N 402-ФЗ (ред. от 28.12.2013) "О бухгалтерском учете».</w:t>
      </w:r>
    </w:p>
    <w:p w14:paraId="1CCCDE2F" w14:textId="77777777" w:rsidR="00B74BA8" w:rsidRPr="00B74BA8" w:rsidRDefault="00B74BA8" w:rsidP="00B74BA8">
      <w:pPr>
        <w:widowControl w:val="0"/>
        <w:numPr>
          <w:ilvl w:val="0"/>
          <w:numId w:val="4"/>
        </w:numPr>
        <w:tabs>
          <w:tab w:val="left" w:pos="709"/>
          <w:tab w:val="left" w:pos="1134"/>
        </w:tabs>
        <w:spacing w:line="360" w:lineRule="auto"/>
        <w:ind w:left="0" w:firstLine="709"/>
        <w:jc w:val="both"/>
        <w:rPr>
          <w:sz w:val="28"/>
          <w:szCs w:val="28"/>
        </w:rPr>
      </w:pPr>
      <w:r w:rsidRPr="00B74BA8">
        <w:rPr>
          <w:sz w:val="28"/>
          <w:szCs w:val="28"/>
        </w:rPr>
        <w:t>Распоряжение Правительства Российской Федерации от 5 мая 2017 г. № 876-р «Концепция развития публичной нефинансовой отчетности».</w:t>
      </w:r>
    </w:p>
    <w:p w14:paraId="7A745F9A" w14:textId="77777777" w:rsidR="00B74BA8" w:rsidRPr="00B74BA8" w:rsidRDefault="00B74BA8" w:rsidP="00B74BA8">
      <w:pPr>
        <w:widowControl w:val="0"/>
        <w:numPr>
          <w:ilvl w:val="0"/>
          <w:numId w:val="4"/>
        </w:numPr>
        <w:tabs>
          <w:tab w:val="left" w:pos="709"/>
          <w:tab w:val="left" w:pos="1134"/>
        </w:tabs>
        <w:spacing w:line="360" w:lineRule="auto"/>
        <w:ind w:left="0" w:firstLine="709"/>
        <w:jc w:val="both"/>
        <w:rPr>
          <w:sz w:val="28"/>
          <w:szCs w:val="28"/>
        </w:rPr>
      </w:pPr>
      <w:r w:rsidRPr="00B74BA8">
        <w:rPr>
          <w:sz w:val="28"/>
          <w:szCs w:val="28"/>
        </w:rPr>
        <w:t xml:space="preserve">Профессиональный стандарт «Бизнес-аналитик». Утвержден приказом Министерства труда и социальной защиты РФ от 25.09.2018 г. №592н. Зарегистрировано в Министерстве юстиции РФ 11.09. 2018 г., регистрационный № 52408. URL: </w:t>
      </w:r>
      <w:hyperlink r:id="rId11" w:history="1">
        <w:r w:rsidRPr="00B74BA8">
          <w:rPr>
            <w:color w:val="0000FF"/>
            <w:sz w:val="28"/>
            <w:szCs w:val="28"/>
            <w:u w:val="single"/>
          </w:rPr>
          <w:t>http://fgosvo.ru/docs/69/0/2/8</w:t>
        </w:r>
      </w:hyperlink>
    </w:p>
    <w:p w14:paraId="5D848F6E" w14:textId="77777777" w:rsidR="00B74BA8" w:rsidRPr="00B74BA8" w:rsidRDefault="00B74BA8" w:rsidP="00B74BA8">
      <w:pPr>
        <w:widowControl w:val="0"/>
        <w:tabs>
          <w:tab w:val="left" w:pos="709"/>
        </w:tabs>
        <w:snapToGrid w:val="0"/>
        <w:spacing w:line="360" w:lineRule="auto"/>
        <w:ind w:firstLine="709"/>
        <w:rPr>
          <w:b/>
          <w:sz w:val="28"/>
          <w:szCs w:val="28"/>
        </w:rPr>
      </w:pPr>
      <w:r w:rsidRPr="00B74BA8">
        <w:rPr>
          <w:b/>
          <w:sz w:val="28"/>
          <w:szCs w:val="28"/>
        </w:rPr>
        <w:t>Основная литература</w:t>
      </w:r>
    </w:p>
    <w:p w14:paraId="417F4BCC" w14:textId="2495D1C6" w:rsidR="00B74BA8" w:rsidRPr="00B74BA8" w:rsidRDefault="00B74BA8" w:rsidP="00B74BA8">
      <w:pPr>
        <w:widowControl w:val="0"/>
        <w:numPr>
          <w:ilvl w:val="0"/>
          <w:numId w:val="4"/>
        </w:numPr>
        <w:tabs>
          <w:tab w:val="left" w:pos="709"/>
          <w:tab w:val="left" w:pos="1134"/>
        </w:tabs>
        <w:spacing w:line="360" w:lineRule="auto"/>
        <w:ind w:left="0" w:firstLine="709"/>
        <w:jc w:val="both"/>
        <w:rPr>
          <w:sz w:val="28"/>
          <w:szCs w:val="28"/>
        </w:rPr>
      </w:pPr>
      <w:r w:rsidRPr="00B74BA8">
        <w:rPr>
          <w:sz w:val="28"/>
          <w:szCs w:val="28"/>
        </w:rPr>
        <w:t xml:space="preserve">Основы бизнес-анализа: учебное пособие для студ., </w:t>
      </w:r>
      <w:proofErr w:type="spellStart"/>
      <w:r w:rsidRPr="00B74BA8">
        <w:rPr>
          <w:sz w:val="28"/>
          <w:szCs w:val="28"/>
        </w:rPr>
        <w:t>обуч</w:t>
      </w:r>
      <w:proofErr w:type="spellEnd"/>
      <w:r w:rsidRPr="00B74BA8">
        <w:rPr>
          <w:sz w:val="28"/>
          <w:szCs w:val="28"/>
        </w:rPr>
        <w:t xml:space="preserve">. по напр. </w:t>
      </w:r>
      <w:r w:rsidR="003411EE">
        <w:rPr>
          <w:sz w:val="28"/>
          <w:szCs w:val="28"/>
        </w:rPr>
        <w:t>«</w:t>
      </w:r>
      <w:r w:rsidRPr="00B74BA8">
        <w:rPr>
          <w:sz w:val="28"/>
          <w:szCs w:val="28"/>
        </w:rPr>
        <w:t>Экономика</w:t>
      </w:r>
      <w:r w:rsidR="003411EE">
        <w:rPr>
          <w:sz w:val="28"/>
          <w:szCs w:val="28"/>
        </w:rPr>
        <w:t>»</w:t>
      </w:r>
      <w:r w:rsidRPr="00B74BA8">
        <w:rPr>
          <w:sz w:val="28"/>
          <w:szCs w:val="28"/>
        </w:rPr>
        <w:t xml:space="preserve"> и </w:t>
      </w:r>
      <w:r w:rsidR="003411EE">
        <w:rPr>
          <w:sz w:val="28"/>
          <w:szCs w:val="28"/>
        </w:rPr>
        <w:t>«</w:t>
      </w:r>
      <w:r w:rsidRPr="00B74BA8">
        <w:rPr>
          <w:sz w:val="28"/>
          <w:szCs w:val="28"/>
        </w:rPr>
        <w:t>Менеджмент</w:t>
      </w:r>
      <w:r w:rsidR="003411EE">
        <w:rPr>
          <w:sz w:val="28"/>
          <w:szCs w:val="28"/>
        </w:rPr>
        <w:t>»</w:t>
      </w:r>
      <w:r w:rsidRPr="00B74BA8">
        <w:rPr>
          <w:sz w:val="28"/>
          <w:szCs w:val="28"/>
        </w:rPr>
        <w:t xml:space="preserve"> (уровень магистратуры) / В.И. Бариленко [и др.]; </w:t>
      </w:r>
      <w:proofErr w:type="spellStart"/>
      <w:proofErr w:type="gramStart"/>
      <w:r w:rsidRPr="00B74BA8">
        <w:rPr>
          <w:sz w:val="28"/>
          <w:szCs w:val="28"/>
        </w:rPr>
        <w:t>Финуниверситет</w:t>
      </w:r>
      <w:proofErr w:type="spellEnd"/>
      <w:r w:rsidRPr="00B74BA8">
        <w:rPr>
          <w:sz w:val="28"/>
          <w:szCs w:val="28"/>
        </w:rPr>
        <w:t xml:space="preserve"> ;</w:t>
      </w:r>
      <w:proofErr w:type="gramEnd"/>
      <w:r w:rsidRPr="00B74BA8">
        <w:rPr>
          <w:sz w:val="28"/>
          <w:szCs w:val="28"/>
        </w:rPr>
        <w:t xml:space="preserve"> под ред. В.И. Бариленко.  -  Москва: </w:t>
      </w:r>
      <w:proofErr w:type="spellStart"/>
      <w:r w:rsidRPr="00B74BA8">
        <w:rPr>
          <w:sz w:val="28"/>
          <w:szCs w:val="28"/>
        </w:rPr>
        <w:t>Кнорус</w:t>
      </w:r>
      <w:proofErr w:type="spellEnd"/>
      <w:r w:rsidRPr="00B74BA8">
        <w:rPr>
          <w:sz w:val="28"/>
          <w:szCs w:val="28"/>
        </w:rPr>
        <w:t>, 2014, 2018</w:t>
      </w:r>
      <w:r w:rsidR="0089638C" w:rsidRPr="000B406D">
        <w:rPr>
          <w:sz w:val="28"/>
          <w:szCs w:val="28"/>
        </w:rPr>
        <w:t>, 2020</w:t>
      </w:r>
      <w:r w:rsidRPr="00B74BA8">
        <w:rPr>
          <w:sz w:val="28"/>
          <w:szCs w:val="28"/>
        </w:rPr>
        <w:t>. - 271 с. — Магистратура. - То же [Электронный ресурс]. - 2018. - Режим доступа: https://www.book.ru/book/927850</w:t>
      </w:r>
    </w:p>
    <w:p w14:paraId="4B8BACF9" w14:textId="5A7C5945" w:rsidR="00B74BA8" w:rsidRPr="00B74BA8" w:rsidRDefault="00B74BA8" w:rsidP="004B0703">
      <w:pPr>
        <w:widowControl w:val="0"/>
        <w:numPr>
          <w:ilvl w:val="0"/>
          <w:numId w:val="4"/>
        </w:numPr>
        <w:tabs>
          <w:tab w:val="left" w:pos="709"/>
          <w:tab w:val="left" w:pos="1134"/>
        </w:tabs>
        <w:spacing w:line="360" w:lineRule="auto"/>
        <w:ind w:left="0" w:firstLine="709"/>
        <w:jc w:val="both"/>
        <w:rPr>
          <w:sz w:val="28"/>
          <w:szCs w:val="28"/>
        </w:rPr>
      </w:pPr>
      <w:r w:rsidRPr="00B74BA8">
        <w:rPr>
          <w:sz w:val="28"/>
          <w:szCs w:val="28"/>
        </w:rPr>
        <w:t xml:space="preserve">Бариленко В.И. Методология бизнес-анализа: учебное пособие для студ., </w:t>
      </w:r>
      <w:proofErr w:type="spellStart"/>
      <w:r w:rsidRPr="00B74BA8">
        <w:rPr>
          <w:sz w:val="28"/>
          <w:szCs w:val="28"/>
        </w:rPr>
        <w:t>обуч</w:t>
      </w:r>
      <w:proofErr w:type="spellEnd"/>
      <w:r w:rsidRPr="00B74BA8">
        <w:rPr>
          <w:sz w:val="28"/>
          <w:szCs w:val="28"/>
        </w:rPr>
        <w:t xml:space="preserve">. по напр. </w:t>
      </w:r>
      <w:r w:rsidR="003411EE">
        <w:rPr>
          <w:sz w:val="28"/>
          <w:szCs w:val="28"/>
        </w:rPr>
        <w:t>«</w:t>
      </w:r>
      <w:r w:rsidRPr="00B74BA8">
        <w:rPr>
          <w:sz w:val="28"/>
          <w:szCs w:val="28"/>
        </w:rPr>
        <w:t>Экономика</w:t>
      </w:r>
      <w:r w:rsidR="003411EE">
        <w:rPr>
          <w:sz w:val="28"/>
          <w:szCs w:val="28"/>
        </w:rPr>
        <w:t>»</w:t>
      </w:r>
      <w:r w:rsidRPr="00B74BA8">
        <w:rPr>
          <w:sz w:val="28"/>
          <w:szCs w:val="28"/>
        </w:rPr>
        <w:t xml:space="preserve">, </w:t>
      </w:r>
      <w:r w:rsidR="003411EE">
        <w:rPr>
          <w:sz w:val="28"/>
          <w:szCs w:val="28"/>
        </w:rPr>
        <w:t>«</w:t>
      </w:r>
      <w:r w:rsidRPr="00B74BA8">
        <w:rPr>
          <w:sz w:val="28"/>
          <w:szCs w:val="28"/>
        </w:rPr>
        <w:t>Экономика и управление</w:t>
      </w:r>
      <w:r w:rsidR="003411EE">
        <w:rPr>
          <w:sz w:val="28"/>
          <w:szCs w:val="28"/>
        </w:rPr>
        <w:t>»</w:t>
      </w:r>
      <w:r w:rsidRPr="00B74BA8">
        <w:rPr>
          <w:sz w:val="28"/>
          <w:szCs w:val="28"/>
        </w:rPr>
        <w:t xml:space="preserve"> и </w:t>
      </w:r>
      <w:r w:rsidR="003411EE">
        <w:rPr>
          <w:sz w:val="28"/>
          <w:szCs w:val="28"/>
        </w:rPr>
        <w:t>«</w:t>
      </w:r>
      <w:r w:rsidRPr="00B74BA8">
        <w:rPr>
          <w:sz w:val="28"/>
          <w:szCs w:val="28"/>
        </w:rPr>
        <w:t>Менеджмент</w:t>
      </w:r>
      <w:r w:rsidR="003411EE">
        <w:rPr>
          <w:sz w:val="28"/>
          <w:szCs w:val="28"/>
        </w:rPr>
        <w:t>»</w:t>
      </w:r>
      <w:r w:rsidRPr="00B74BA8">
        <w:rPr>
          <w:sz w:val="28"/>
          <w:szCs w:val="28"/>
        </w:rPr>
        <w:t xml:space="preserve"> / В.И. Бариленко; </w:t>
      </w:r>
      <w:proofErr w:type="spellStart"/>
      <w:r w:rsidRPr="00B74BA8">
        <w:rPr>
          <w:sz w:val="28"/>
          <w:szCs w:val="28"/>
        </w:rPr>
        <w:t>Финуниверситет</w:t>
      </w:r>
      <w:proofErr w:type="spellEnd"/>
      <w:r w:rsidRPr="00B74BA8">
        <w:rPr>
          <w:sz w:val="28"/>
          <w:szCs w:val="28"/>
        </w:rPr>
        <w:t xml:space="preserve">. - Москва: </w:t>
      </w:r>
      <w:proofErr w:type="spellStart"/>
      <w:r w:rsidRPr="00B74BA8">
        <w:rPr>
          <w:sz w:val="28"/>
          <w:szCs w:val="28"/>
        </w:rPr>
        <w:t>Кнорус</w:t>
      </w:r>
      <w:proofErr w:type="spellEnd"/>
      <w:r w:rsidRPr="00B74BA8">
        <w:rPr>
          <w:sz w:val="28"/>
          <w:szCs w:val="28"/>
        </w:rPr>
        <w:t>, 2018</w:t>
      </w:r>
      <w:r w:rsidR="0089638C" w:rsidRPr="000B406D">
        <w:rPr>
          <w:sz w:val="28"/>
          <w:szCs w:val="28"/>
        </w:rPr>
        <w:t>, 2020</w:t>
      </w:r>
      <w:r w:rsidR="0035136F">
        <w:rPr>
          <w:sz w:val="28"/>
          <w:szCs w:val="28"/>
        </w:rPr>
        <w:t>, 2022</w:t>
      </w:r>
      <w:r w:rsidRPr="00B74BA8">
        <w:rPr>
          <w:sz w:val="28"/>
          <w:szCs w:val="28"/>
        </w:rPr>
        <w:t>. - 190 с. — Для магистратуры. - То же [Электронный ресурс]. - 2019. - Режим доступа: https://www.book.ru/book/931799</w:t>
      </w:r>
    </w:p>
    <w:p w14:paraId="48779A75" w14:textId="77777777" w:rsidR="00B74BA8" w:rsidRPr="00B74BA8" w:rsidRDefault="00B74BA8" w:rsidP="004B0703">
      <w:pPr>
        <w:widowControl w:val="0"/>
        <w:tabs>
          <w:tab w:val="num" w:pos="0"/>
          <w:tab w:val="left" w:pos="709"/>
          <w:tab w:val="left" w:pos="1134"/>
        </w:tabs>
        <w:spacing w:line="360" w:lineRule="auto"/>
        <w:ind w:firstLine="709"/>
        <w:jc w:val="both"/>
        <w:rPr>
          <w:b/>
          <w:sz w:val="28"/>
          <w:szCs w:val="28"/>
        </w:rPr>
      </w:pPr>
    </w:p>
    <w:p w14:paraId="2F6D57B7" w14:textId="77777777" w:rsidR="00B74BA8" w:rsidRPr="00B74BA8" w:rsidRDefault="00B74BA8" w:rsidP="004B0703">
      <w:pPr>
        <w:widowControl w:val="0"/>
        <w:tabs>
          <w:tab w:val="num" w:pos="0"/>
          <w:tab w:val="left" w:pos="709"/>
          <w:tab w:val="left" w:pos="1134"/>
        </w:tabs>
        <w:spacing w:line="360" w:lineRule="auto"/>
        <w:ind w:firstLine="709"/>
        <w:jc w:val="both"/>
        <w:rPr>
          <w:sz w:val="28"/>
          <w:szCs w:val="28"/>
        </w:rPr>
      </w:pPr>
      <w:r w:rsidRPr="00B74BA8">
        <w:rPr>
          <w:b/>
          <w:sz w:val="28"/>
          <w:szCs w:val="28"/>
        </w:rPr>
        <w:t>Дополнительная литература</w:t>
      </w:r>
      <w:r w:rsidRPr="00B74BA8">
        <w:rPr>
          <w:sz w:val="28"/>
          <w:szCs w:val="28"/>
        </w:rPr>
        <w:t xml:space="preserve"> </w:t>
      </w:r>
    </w:p>
    <w:p w14:paraId="288162E6" w14:textId="0A7FC6DD" w:rsidR="00641A69" w:rsidRPr="00A73635" w:rsidRDefault="00641A69" w:rsidP="004B0703">
      <w:pPr>
        <w:widowControl w:val="0"/>
        <w:numPr>
          <w:ilvl w:val="0"/>
          <w:numId w:val="4"/>
        </w:numPr>
        <w:tabs>
          <w:tab w:val="left" w:pos="709"/>
          <w:tab w:val="left" w:pos="1134"/>
        </w:tabs>
        <w:spacing w:line="360" w:lineRule="auto"/>
        <w:ind w:left="0" w:firstLine="709"/>
        <w:jc w:val="both"/>
        <w:rPr>
          <w:sz w:val="28"/>
          <w:szCs w:val="28"/>
        </w:rPr>
      </w:pPr>
      <w:r>
        <w:rPr>
          <w:sz w:val="28"/>
          <w:szCs w:val="28"/>
        </w:rPr>
        <w:t>Профессиональный стандарт «Бизнес-аналитик»</w:t>
      </w:r>
      <w:r w:rsidR="00A73635">
        <w:rPr>
          <w:sz w:val="28"/>
          <w:szCs w:val="28"/>
        </w:rPr>
        <w:t>.</w:t>
      </w:r>
      <w:r w:rsidR="00A73635" w:rsidRPr="00A73635">
        <w:t xml:space="preserve"> </w:t>
      </w:r>
      <w:r w:rsidR="00A73635" w:rsidRPr="00A73635">
        <w:rPr>
          <w:sz w:val="28"/>
          <w:szCs w:val="28"/>
        </w:rPr>
        <w:t>Утвержден</w:t>
      </w:r>
      <w:r w:rsidR="00A73635">
        <w:rPr>
          <w:sz w:val="28"/>
          <w:szCs w:val="28"/>
        </w:rPr>
        <w:t xml:space="preserve"> </w:t>
      </w:r>
      <w:r w:rsidR="00A73635" w:rsidRPr="00A73635">
        <w:rPr>
          <w:sz w:val="28"/>
          <w:szCs w:val="28"/>
        </w:rPr>
        <w:t>приказом Министерств</w:t>
      </w:r>
      <w:r w:rsidR="00A73635">
        <w:rPr>
          <w:sz w:val="28"/>
          <w:szCs w:val="28"/>
        </w:rPr>
        <w:t xml:space="preserve">а </w:t>
      </w:r>
      <w:r w:rsidR="00A73635" w:rsidRPr="00A73635">
        <w:rPr>
          <w:sz w:val="28"/>
          <w:szCs w:val="28"/>
        </w:rPr>
        <w:t>труда и социальной защит</w:t>
      </w:r>
      <w:r w:rsidR="00A73635">
        <w:rPr>
          <w:sz w:val="28"/>
          <w:szCs w:val="28"/>
        </w:rPr>
        <w:t xml:space="preserve">ы </w:t>
      </w:r>
      <w:r w:rsidR="00A73635" w:rsidRPr="00A73635">
        <w:rPr>
          <w:sz w:val="28"/>
          <w:szCs w:val="28"/>
        </w:rPr>
        <w:t>Российской Федерации</w:t>
      </w:r>
      <w:r w:rsidR="00A73635">
        <w:rPr>
          <w:sz w:val="28"/>
          <w:szCs w:val="28"/>
        </w:rPr>
        <w:t xml:space="preserve"> </w:t>
      </w:r>
      <w:r w:rsidR="00A73635" w:rsidRPr="00A73635">
        <w:rPr>
          <w:sz w:val="28"/>
          <w:szCs w:val="28"/>
        </w:rPr>
        <w:t>от 25 сентября 2018 № 592н</w:t>
      </w:r>
      <w:r w:rsidR="00A73635">
        <w:rPr>
          <w:sz w:val="28"/>
          <w:szCs w:val="28"/>
        </w:rPr>
        <w:t xml:space="preserve">. </w:t>
      </w:r>
      <w:r w:rsidR="00A73635" w:rsidRPr="00F25D27">
        <w:rPr>
          <w:sz w:val="28"/>
          <w:szCs w:val="28"/>
        </w:rPr>
        <w:t>Регистрационный номер 1204.</w:t>
      </w:r>
      <w:r w:rsidR="00F25D27" w:rsidRPr="00F25D27">
        <w:rPr>
          <w:sz w:val="28"/>
          <w:szCs w:val="28"/>
        </w:rPr>
        <w:t xml:space="preserve"> [Электронный ресурс]</w:t>
      </w:r>
      <w:r w:rsidR="00F25D27">
        <w:rPr>
          <w:sz w:val="28"/>
          <w:szCs w:val="28"/>
        </w:rPr>
        <w:t>. – 2018. – Режим доступа:</w:t>
      </w:r>
      <w:r w:rsidR="00F25D27" w:rsidRPr="00F25D27">
        <w:rPr>
          <w:sz w:val="28"/>
          <w:szCs w:val="28"/>
        </w:rPr>
        <w:t xml:space="preserve"> https://profstandart.rosmintrud.ru/obshchiy-informatsionnyy-blok/natsionalnyy-reestr-professionalnykh-standartov/reestr-professionalnykh-</w:t>
      </w:r>
      <w:r w:rsidR="00F25D27" w:rsidRPr="00F25D27">
        <w:rPr>
          <w:sz w:val="28"/>
          <w:szCs w:val="28"/>
        </w:rPr>
        <w:lastRenderedPageBreak/>
        <w:t>standartov/index.php?ELEMENT_ID=61704</w:t>
      </w:r>
    </w:p>
    <w:p w14:paraId="10CADFD3" w14:textId="63755D19" w:rsidR="00B74BA8" w:rsidRPr="00B74BA8" w:rsidRDefault="00B74BA8" w:rsidP="004B0703">
      <w:pPr>
        <w:widowControl w:val="0"/>
        <w:numPr>
          <w:ilvl w:val="0"/>
          <w:numId w:val="4"/>
        </w:numPr>
        <w:tabs>
          <w:tab w:val="left" w:pos="709"/>
          <w:tab w:val="left" w:pos="1134"/>
        </w:tabs>
        <w:spacing w:line="360" w:lineRule="auto"/>
        <w:ind w:left="0" w:firstLine="709"/>
        <w:jc w:val="both"/>
        <w:rPr>
          <w:sz w:val="28"/>
          <w:szCs w:val="28"/>
          <w:lang w:val="x-none"/>
        </w:rPr>
      </w:pPr>
      <w:r w:rsidRPr="00B74BA8">
        <w:rPr>
          <w:sz w:val="28"/>
          <w:szCs w:val="28"/>
        </w:rPr>
        <w:t xml:space="preserve">Аналитическое обоснование </w:t>
      </w:r>
      <w:proofErr w:type="spellStart"/>
      <w:r w:rsidRPr="00B74BA8">
        <w:rPr>
          <w:sz w:val="28"/>
          <w:szCs w:val="28"/>
        </w:rPr>
        <w:t>конкурентноспособных</w:t>
      </w:r>
      <w:proofErr w:type="spellEnd"/>
      <w:r w:rsidRPr="00B74BA8">
        <w:rPr>
          <w:sz w:val="28"/>
          <w:szCs w:val="28"/>
        </w:rPr>
        <w:t xml:space="preserve"> бизнес-моделей: учебное пособие / В.И. Бариленко [и др.]; </w:t>
      </w:r>
      <w:proofErr w:type="spellStart"/>
      <w:proofErr w:type="gramStart"/>
      <w:r w:rsidRPr="00B74BA8">
        <w:rPr>
          <w:sz w:val="28"/>
          <w:szCs w:val="28"/>
        </w:rPr>
        <w:t>Финуниверситет</w:t>
      </w:r>
      <w:proofErr w:type="spellEnd"/>
      <w:r w:rsidRPr="00B74BA8">
        <w:rPr>
          <w:sz w:val="28"/>
          <w:szCs w:val="28"/>
        </w:rPr>
        <w:t xml:space="preserve"> ;</w:t>
      </w:r>
      <w:proofErr w:type="gramEnd"/>
      <w:r w:rsidRPr="00B74BA8">
        <w:rPr>
          <w:sz w:val="28"/>
          <w:szCs w:val="28"/>
        </w:rPr>
        <w:t xml:space="preserve"> под ред. В.И. Бариленко. - Москва: </w:t>
      </w:r>
      <w:proofErr w:type="spellStart"/>
      <w:r w:rsidRPr="00B74BA8">
        <w:rPr>
          <w:sz w:val="28"/>
          <w:szCs w:val="28"/>
        </w:rPr>
        <w:t>Русайнс</w:t>
      </w:r>
      <w:proofErr w:type="spellEnd"/>
      <w:r w:rsidRPr="00B74BA8">
        <w:rPr>
          <w:sz w:val="28"/>
          <w:szCs w:val="28"/>
        </w:rPr>
        <w:t>, 2015. - 308 с. - То же [Электронный ресурс]. - 2017. - Режим доступа: https://www.book.ru/book/920395</w:t>
      </w:r>
    </w:p>
    <w:p w14:paraId="51F95B0C" w14:textId="77777777" w:rsidR="00B74BA8" w:rsidRPr="00B74BA8" w:rsidRDefault="00B74BA8" w:rsidP="004B0703">
      <w:pPr>
        <w:widowControl w:val="0"/>
        <w:numPr>
          <w:ilvl w:val="0"/>
          <w:numId w:val="4"/>
        </w:numPr>
        <w:tabs>
          <w:tab w:val="left" w:pos="709"/>
          <w:tab w:val="left" w:pos="1134"/>
        </w:tabs>
        <w:spacing w:line="360" w:lineRule="auto"/>
        <w:ind w:left="0" w:firstLine="709"/>
        <w:jc w:val="both"/>
        <w:rPr>
          <w:sz w:val="28"/>
          <w:szCs w:val="28"/>
          <w:lang w:val="x-none"/>
        </w:rPr>
      </w:pPr>
      <w:r w:rsidRPr="00B74BA8">
        <w:rPr>
          <w:sz w:val="28"/>
          <w:szCs w:val="28"/>
        </w:rPr>
        <w:t xml:space="preserve">Информационно-аналитические методы оценки и мониторинга эффективности инновационных проектов: монография / В.И. Бариленко [и др.]; </w:t>
      </w:r>
      <w:proofErr w:type="spellStart"/>
      <w:proofErr w:type="gramStart"/>
      <w:r w:rsidRPr="00B74BA8">
        <w:rPr>
          <w:sz w:val="28"/>
          <w:szCs w:val="28"/>
        </w:rPr>
        <w:t>Финуниверситет</w:t>
      </w:r>
      <w:proofErr w:type="spellEnd"/>
      <w:r w:rsidRPr="00B74BA8">
        <w:rPr>
          <w:sz w:val="28"/>
          <w:szCs w:val="28"/>
        </w:rPr>
        <w:t xml:space="preserve"> ;</w:t>
      </w:r>
      <w:proofErr w:type="gramEnd"/>
      <w:r w:rsidRPr="00B74BA8">
        <w:rPr>
          <w:sz w:val="28"/>
          <w:szCs w:val="28"/>
        </w:rPr>
        <w:t xml:space="preserve"> под ред. В.И. Бариленко. - Москва: </w:t>
      </w:r>
      <w:proofErr w:type="spellStart"/>
      <w:r w:rsidRPr="00B74BA8">
        <w:rPr>
          <w:sz w:val="28"/>
          <w:szCs w:val="28"/>
        </w:rPr>
        <w:t>Русайнс</w:t>
      </w:r>
      <w:proofErr w:type="spellEnd"/>
      <w:r w:rsidRPr="00B74BA8">
        <w:rPr>
          <w:sz w:val="28"/>
          <w:szCs w:val="28"/>
        </w:rPr>
        <w:t>, 2015. - 163 с. - То же [Электронный ресурс]. -  2018. - Режим доступа: https://www.book.ru/book/927743</w:t>
      </w:r>
    </w:p>
    <w:p w14:paraId="6626BA71" w14:textId="77777777" w:rsidR="00B74BA8" w:rsidRPr="00B74BA8" w:rsidRDefault="00B74BA8" w:rsidP="004B0703">
      <w:pPr>
        <w:widowControl w:val="0"/>
        <w:numPr>
          <w:ilvl w:val="0"/>
          <w:numId w:val="4"/>
        </w:numPr>
        <w:tabs>
          <w:tab w:val="left" w:pos="709"/>
          <w:tab w:val="left" w:pos="1134"/>
        </w:tabs>
        <w:spacing w:line="360" w:lineRule="auto"/>
        <w:ind w:left="0" w:firstLine="709"/>
        <w:jc w:val="both"/>
        <w:rPr>
          <w:sz w:val="28"/>
          <w:szCs w:val="28"/>
          <w:lang w:val="x-none"/>
        </w:rPr>
      </w:pPr>
      <w:r w:rsidRPr="00B74BA8">
        <w:rPr>
          <w:bCs/>
          <w:sz w:val="28"/>
          <w:szCs w:val="28"/>
        </w:rPr>
        <w:t>Учетно-аналитическое и контрольное обеспечение устойчивого развития экономических субъектов [Электронный ресурс</w:t>
      </w:r>
      <w:proofErr w:type="gramStart"/>
      <w:r w:rsidRPr="00B74BA8">
        <w:rPr>
          <w:bCs/>
          <w:sz w:val="28"/>
          <w:szCs w:val="28"/>
        </w:rPr>
        <w:t>] :</w:t>
      </w:r>
      <w:proofErr w:type="gramEnd"/>
      <w:r w:rsidRPr="00B74BA8">
        <w:rPr>
          <w:bCs/>
          <w:sz w:val="28"/>
          <w:szCs w:val="28"/>
        </w:rPr>
        <w:t xml:space="preserve"> монография / В.И. Бариленко [и др.]; под </w:t>
      </w:r>
      <w:proofErr w:type="spellStart"/>
      <w:r w:rsidRPr="00B74BA8">
        <w:rPr>
          <w:bCs/>
          <w:sz w:val="28"/>
          <w:szCs w:val="28"/>
        </w:rPr>
        <w:t>ред</w:t>
      </w:r>
      <w:proofErr w:type="spellEnd"/>
      <w:r w:rsidRPr="00B74BA8">
        <w:rPr>
          <w:bCs/>
          <w:sz w:val="28"/>
          <w:szCs w:val="28"/>
        </w:rPr>
        <w:t xml:space="preserve"> В.И. Бариленко. - Москва: </w:t>
      </w:r>
      <w:proofErr w:type="spellStart"/>
      <w:r w:rsidRPr="00B74BA8">
        <w:rPr>
          <w:bCs/>
          <w:sz w:val="28"/>
          <w:szCs w:val="28"/>
        </w:rPr>
        <w:t>КноРус</w:t>
      </w:r>
      <w:proofErr w:type="spellEnd"/>
      <w:r w:rsidRPr="00B74BA8">
        <w:rPr>
          <w:bCs/>
          <w:sz w:val="28"/>
          <w:szCs w:val="28"/>
        </w:rPr>
        <w:t>, 2018. - 258 с. – Режим доступа: http://www.book.ru/book/931304</w:t>
      </w:r>
    </w:p>
    <w:p w14:paraId="76CB6E25" w14:textId="77777777" w:rsidR="00B74BA8" w:rsidRPr="00B74BA8" w:rsidRDefault="00B74BA8" w:rsidP="004B0703">
      <w:pPr>
        <w:widowControl w:val="0"/>
        <w:numPr>
          <w:ilvl w:val="0"/>
          <w:numId w:val="4"/>
        </w:numPr>
        <w:tabs>
          <w:tab w:val="left" w:pos="709"/>
          <w:tab w:val="left" w:pos="1134"/>
        </w:tabs>
        <w:spacing w:line="360" w:lineRule="auto"/>
        <w:ind w:left="0" w:firstLine="709"/>
        <w:jc w:val="both"/>
        <w:rPr>
          <w:sz w:val="28"/>
          <w:szCs w:val="28"/>
          <w:lang w:val="x-none"/>
        </w:rPr>
      </w:pPr>
      <w:proofErr w:type="spellStart"/>
      <w:r w:rsidRPr="00B74BA8">
        <w:rPr>
          <w:sz w:val="28"/>
          <w:szCs w:val="28"/>
        </w:rPr>
        <w:t>Остервальдер</w:t>
      </w:r>
      <w:proofErr w:type="spellEnd"/>
      <w:r w:rsidRPr="00B74BA8">
        <w:rPr>
          <w:sz w:val="28"/>
          <w:szCs w:val="28"/>
        </w:rPr>
        <w:t xml:space="preserve"> А. Построение бизнес-моделей. Настольная книга стратега и новатора: Пер. с англ. / А. </w:t>
      </w:r>
      <w:proofErr w:type="spellStart"/>
      <w:r w:rsidRPr="00B74BA8">
        <w:rPr>
          <w:sz w:val="28"/>
          <w:szCs w:val="28"/>
        </w:rPr>
        <w:t>Остервальдер</w:t>
      </w:r>
      <w:proofErr w:type="spellEnd"/>
      <w:r w:rsidRPr="00B74BA8">
        <w:rPr>
          <w:sz w:val="28"/>
          <w:szCs w:val="28"/>
        </w:rPr>
        <w:t xml:space="preserve">, И. </w:t>
      </w:r>
      <w:proofErr w:type="spellStart"/>
      <w:r w:rsidRPr="00B74BA8">
        <w:rPr>
          <w:sz w:val="28"/>
          <w:szCs w:val="28"/>
        </w:rPr>
        <w:t>Пинье</w:t>
      </w:r>
      <w:proofErr w:type="spellEnd"/>
      <w:r w:rsidRPr="00B74BA8">
        <w:rPr>
          <w:sz w:val="28"/>
          <w:szCs w:val="28"/>
        </w:rPr>
        <w:t xml:space="preserve">. - Москва: Альпина </w:t>
      </w:r>
      <w:proofErr w:type="spellStart"/>
      <w:r w:rsidRPr="00B74BA8">
        <w:rPr>
          <w:sz w:val="28"/>
          <w:szCs w:val="28"/>
        </w:rPr>
        <w:t>Паблишер</w:t>
      </w:r>
      <w:proofErr w:type="spellEnd"/>
      <w:r w:rsidRPr="00B74BA8">
        <w:rPr>
          <w:sz w:val="28"/>
          <w:szCs w:val="28"/>
        </w:rPr>
        <w:t>, 2012, 2016. - 288 с.  - То же [Электронный ресурс]. - 2016. - Режим доступа: http://znanium.com/catalog/product/916078</w:t>
      </w:r>
    </w:p>
    <w:p w14:paraId="754D6D43" w14:textId="77777777" w:rsidR="00B74BA8" w:rsidRPr="00B74BA8" w:rsidRDefault="00B74BA8" w:rsidP="00B74BA8">
      <w:pPr>
        <w:widowControl w:val="0"/>
        <w:tabs>
          <w:tab w:val="left" w:pos="709"/>
        </w:tabs>
        <w:snapToGrid w:val="0"/>
        <w:rPr>
          <w:b/>
        </w:rPr>
      </w:pPr>
    </w:p>
    <w:p w14:paraId="36658BDE" w14:textId="77777777" w:rsidR="00B74BA8" w:rsidRPr="00B74BA8" w:rsidRDefault="00B74BA8" w:rsidP="00E07B19">
      <w:pPr>
        <w:widowControl w:val="0"/>
        <w:numPr>
          <w:ilvl w:val="0"/>
          <w:numId w:val="41"/>
        </w:numPr>
        <w:tabs>
          <w:tab w:val="left" w:pos="567"/>
        </w:tabs>
        <w:spacing w:before="240" w:after="240"/>
        <w:ind w:left="0" w:firstLine="709"/>
        <w:jc w:val="both"/>
        <w:outlineLvl w:val="0"/>
        <w:rPr>
          <w:b/>
          <w:bCs/>
          <w:sz w:val="28"/>
          <w:szCs w:val="28"/>
          <w:lang w:val="x-none"/>
        </w:rPr>
      </w:pPr>
      <w:bookmarkStart w:id="14" w:name="_Toc101908175"/>
      <w:r w:rsidRPr="00B74BA8">
        <w:rPr>
          <w:b/>
          <w:bCs/>
          <w:sz w:val="28"/>
          <w:szCs w:val="28"/>
          <w:lang w:val="x-none"/>
        </w:rPr>
        <w:t>Перечень ресурсов информационно-телекоммуникационной сети «Интернет», необходимых  для освоения дисциплины</w:t>
      </w:r>
      <w:bookmarkEnd w:id="14"/>
    </w:p>
    <w:p w14:paraId="70B3861B" w14:textId="77777777" w:rsidR="00B74BA8" w:rsidRPr="00B74BA8" w:rsidRDefault="00B74BA8" w:rsidP="00B74BA8">
      <w:pPr>
        <w:rPr>
          <w:sz w:val="16"/>
          <w:szCs w:val="16"/>
          <w:lang w:val="x-none"/>
        </w:rPr>
      </w:pPr>
    </w:p>
    <w:p w14:paraId="322CBE6F" w14:textId="77777777" w:rsidR="00B74BA8" w:rsidRPr="00B74BA8" w:rsidRDefault="00B74BA8" w:rsidP="00B74BA8">
      <w:pPr>
        <w:rPr>
          <w:lang w:val="x-none"/>
        </w:rPr>
      </w:pPr>
    </w:p>
    <w:p w14:paraId="79926F47"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iCs/>
          <w:sz w:val="28"/>
          <w:szCs w:val="28"/>
        </w:rPr>
      </w:pPr>
      <w:r w:rsidRPr="00B74BA8">
        <w:rPr>
          <w:rFonts w:eastAsia="Calibri"/>
          <w:sz w:val="28"/>
          <w:szCs w:val="28"/>
        </w:rPr>
        <w:t>Официальный сайт Минфина РФ http://www.minfin.ru</w:t>
      </w:r>
    </w:p>
    <w:p w14:paraId="01C3F786"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sz w:val="28"/>
          <w:szCs w:val="28"/>
        </w:rPr>
      </w:pPr>
      <w:r w:rsidRPr="00B74BA8">
        <w:rPr>
          <w:bCs/>
          <w:sz w:val="28"/>
          <w:szCs w:val="28"/>
        </w:rPr>
        <w:t xml:space="preserve">Официальный сайт Института Профессиональных бухгалтеров и аудиторов России - </w:t>
      </w:r>
      <w:hyperlink r:id="rId12" w:history="1">
        <w:r w:rsidRPr="00B74BA8">
          <w:rPr>
            <w:bCs/>
            <w:sz w:val="28"/>
            <w:szCs w:val="28"/>
          </w:rPr>
          <w:t>www.ipbr.ru</w:t>
        </w:r>
      </w:hyperlink>
    </w:p>
    <w:p w14:paraId="55FB858D"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sz w:val="28"/>
          <w:szCs w:val="28"/>
        </w:rPr>
      </w:pPr>
      <w:r w:rsidRPr="00B74BA8">
        <w:rPr>
          <w:bCs/>
          <w:sz w:val="28"/>
          <w:szCs w:val="28"/>
        </w:rPr>
        <w:t xml:space="preserve">Официальный сайт Американской ассоциации дипломированных бухгалтеров - </w:t>
      </w:r>
      <w:hyperlink r:id="rId13" w:history="1">
        <w:r w:rsidRPr="00B74BA8">
          <w:rPr>
            <w:bCs/>
            <w:sz w:val="28"/>
            <w:szCs w:val="28"/>
          </w:rPr>
          <w:t>www.aicpa.org</w:t>
        </w:r>
      </w:hyperlink>
    </w:p>
    <w:p w14:paraId="2D3F6312"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sz w:val="28"/>
          <w:szCs w:val="28"/>
        </w:rPr>
      </w:pPr>
      <w:r w:rsidRPr="00B74BA8">
        <w:rPr>
          <w:bCs/>
          <w:sz w:val="28"/>
          <w:szCs w:val="28"/>
        </w:rPr>
        <w:t>Официальный сайт Международной федерации бухгалтеров -</w:t>
      </w:r>
      <w:hyperlink r:id="rId14" w:history="1">
        <w:r w:rsidRPr="00B74BA8">
          <w:rPr>
            <w:bCs/>
            <w:sz w:val="28"/>
            <w:szCs w:val="28"/>
          </w:rPr>
          <w:t>www.ifac.org</w:t>
        </w:r>
      </w:hyperlink>
    </w:p>
    <w:p w14:paraId="73C862C8"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sz w:val="28"/>
          <w:szCs w:val="28"/>
          <w:lang w:val="en-US"/>
        </w:rPr>
      </w:pPr>
      <w:r w:rsidRPr="00B74BA8">
        <w:rPr>
          <w:rFonts w:eastAsia="Calibri"/>
          <w:sz w:val="28"/>
          <w:szCs w:val="28"/>
          <w:lang w:eastAsia="en-US"/>
        </w:rPr>
        <w:t>Официальный сайт Международного института бизнес</w:t>
      </w:r>
      <w:r w:rsidR="0089638C" w:rsidRPr="000B406D">
        <w:rPr>
          <w:rFonts w:eastAsia="Calibri"/>
          <w:sz w:val="28"/>
          <w:szCs w:val="28"/>
          <w:lang w:eastAsia="en-US"/>
        </w:rPr>
        <w:t>-</w:t>
      </w:r>
      <w:r w:rsidRPr="00B74BA8">
        <w:rPr>
          <w:rFonts w:eastAsia="Calibri"/>
          <w:sz w:val="28"/>
          <w:szCs w:val="28"/>
          <w:lang w:eastAsia="en-US"/>
        </w:rPr>
        <w:t xml:space="preserve">анализа - </w:t>
      </w:r>
      <w:r w:rsidRPr="00B74BA8">
        <w:rPr>
          <w:rFonts w:eastAsia="Calibri"/>
          <w:sz w:val="28"/>
          <w:szCs w:val="28"/>
          <w:lang w:val="en-US" w:eastAsia="en-US"/>
        </w:rPr>
        <w:lastRenderedPageBreak/>
        <w:t xml:space="preserve">International Institute of Business Analysis. URL:  </w:t>
      </w:r>
      <w:hyperlink r:id="rId15" w:history="1">
        <w:r w:rsidRPr="00B74BA8">
          <w:rPr>
            <w:rFonts w:eastAsia="Calibri"/>
            <w:sz w:val="28"/>
            <w:szCs w:val="28"/>
            <w:lang w:val="en-US" w:eastAsia="en-US"/>
          </w:rPr>
          <w:t>http://www.theiiba.org</w:t>
        </w:r>
      </w:hyperlink>
    </w:p>
    <w:p w14:paraId="69828A2A"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sz w:val="28"/>
          <w:szCs w:val="28"/>
        </w:rPr>
      </w:pPr>
      <w:r w:rsidRPr="00B74BA8">
        <w:rPr>
          <w:rFonts w:eastAsia="Calibri"/>
          <w:sz w:val="28"/>
          <w:szCs w:val="28"/>
          <w:lang w:eastAsia="en-US"/>
        </w:rPr>
        <w:t>Официальный сайт российского отделения Международного института бизнес</w:t>
      </w:r>
      <w:r w:rsidR="0089638C" w:rsidRPr="000B406D">
        <w:rPr>
          <w:rFonts w:eastAsia="Calibri"/>
          <w:sz w:val="28"/>
          <w:szCs w:val="28"/>
          <w:lang w:eastAsia="en-US"/>
        </w:rPr>
        <w:t>-</w:t>
      </w:r>
      <w:r w:rsidRPr="00B74BA8">
        <w:rPr>
          <w:rFonts w:eastAsia="Calibri"/>
          <w:sz w:val="28"/>
          <w:szCs w:val="28"/>
          <w:lang w:eastAsia="en-US"/>
        </w:rPr>
        <w:t xml:space="preserve">анализа. </w:t>
      </w:r>
      <w:r w:rsidRPr="00B74BA8">
        <w:rPr>
          <w:rFonts w:eastAsia="Calibri"/>
          <w:sz w:val="28"/>
          <w:szCs w:val="28"/>
          <w:lang w:val="en-US" w:eastAsia="en-US"/>
        </w:rPr>
        <w:t>URL</w:t>
      </w:r>
      <w:r w:rsidRPr="00B74BA8">
        <w:rPr>
          <w:rFonts w:eastAsia="Calibri"/>
          <w:sz w:val="28"/>
          <w:szCs w:val="28"/>
          <w:lang w:eastAsia="en-US"/>
        </w:rPr>
        <w:t xml:space="preserve">: </w:t>
      </w:r>
      <w:hyperlink r:id="rId16" w:history="1">
        <w:r w:rsidRPr="00B74BA8">
          <w:rPr>
            <w:rFonts w:eastAsia="Calibri"/>
            <w:sz w:val="28"/>
            <w:szCs w:val="28"/>
            <w:lang w:eastAsia="en-US"/>
          </w:rPr>
          <w:t>http://www.iiba.ru</w:t>
        </w:r>
      </w:hyperlink>
    </w:p>
    <w:p w14:paraId="4FFB62AB"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sz w:val="28"/>
          <w:szCs w:val="28"/>
        </w:rPr>
      </w:pPr>
      <w:r w:rsidRPr="00B74BA8">
        <w:rPr>
          <w:bCs/>
          <w:sz w:val="28"/>
          <w:szCs w:val="28"/>
        </w:rPr>
        <w:t xml:space="preserve">Официальный сайт </w:t>
      </w:r>
      <w:r w:rsidRPr="00B74BA8">
        <w:rPr>
          <w:rFonts w:eastAsia="Calibri"/>
          <w:bCs/>
          <w:sz w:val="28"/>
          <w:szCs w:val="28"/>
          <w:lang w:eastAsia="en-US"/>
        </w:rPr>
        <w:t xml:space="preserve">Федеральной службы государственной статистики. </w:t>
      </w:r>
      <w:r w:rsidRPr="00B74BA8">
        <w:rPr>
          <w:rFonts w:eastAsia="Calibri"/>
          <w:bCs/>
          <w:sz w:val="28"/>
          <w:szCs w:val="28"/>
          <w:lang w:val="en-US" w:eastAsia="en-US"/>
        </w:rPr>
        <w:t>URL</w:t>
      </w:r>
      <w:r w:rsidRPr="00B74BA8">
        <w:rPr>
          <w:rFonts w:eastAsia="Calibri"/>
          <w:bCs/>
          <w:sz w:val="28"/>
          <w:szCs w:val="28"/>
          <w:lang w:eastAsia="en-US"/>
        </w:rPr>
        <w:t xml:space="preserve">: </w:t>
      </w:r>
      <w:r w:rsidRPr="00B74BA8">
        <w:rPr>
          <w:rFonts w:eastAsia="Calibri"/>
          <w:bCs/>
          <w:sz w:val="28"/>
          <w:szCs w:val="28"/>
          <w:lang w:val="en-US" w:eastAsia="en-US"/>
        </w:rPr>
        <w:t>http</w:t>
      </w:r>
      <w:r w:rsidRPr="00B74BA8">
        <w:rPr>
          <w:rFonts w:eastAsia="Calibri"/>
          <w:bCs/>
          <w:sz w:val="28"/>
          <w:szCs w:val="28"/>
          <w:lang w:eastAsia="en-US"/>
        </w:rPr>
        <w:t>://</w:t>
      </w:r>
      <w:hyperlink r:id="rId17" w:history="1">
        <w:r w:rsidRPr="00B74BA8">
          <w:rPr>
            <w:rFonts w:eastAsia="Calibri"/>
            <w:bCs/>
            <w:sz w:val="28"/>
            <w:szCs w:val="28"/>
            <w:lang w:val="en-US" w:eastAsia="en-US"/>
          </w:rPr>
          <w:t>www</w:t>
        </w:r>
        <w:r w:rsidRPr="00B74BA8">
          <w:rPr>
            <w:rFonts w:eastAsia="Calibri"/>
            <w:bCs/>
            <w:sz w:val="28"/>
            <w:szCs w:val="28"/>
            <w:lang w:eastAsia="en-US"/>
          </w:rPr>
          <w:t>.</w:t>
        </w:r>
        <w:proofErr w:type="spellStart"/>
        <w:r w:rsidRPr="00B74BA8">
          <w:rPr>
            <w:rFonts w:eastAsia="Calibri"/>
            <w:bCs/>
            <w:sz w:val="28"/>
            <w:szCs w:val="28"/>
            <w:lang w:val="en-US" w:eastAsia="en-US"/>
          </w:rPr>
          <w:t>gks</w:t>
        </w:r>
        <w:proofErr w:type="spellEnd"/>
        <w:r w:rsidRPr="00B74BA8">
          <w:rPr>
            <w:rFonts w:eastAsia="Calibri"/>
            <w:bCs/>
            <w:sz w:val="28"/>
            <w:szCs w:val="28"/>
            <w:lang w:eastAsia="en-US"/>
          </w:rPr>
          <w:t>.</w:t>
        </w:r>
        <w:proofErr w:type="spellStart"/>
        <w:r w:rsidRPr="00B74BA8">
          <w:rPr>
            <w:rFonts w:eastAsia="Calibri"/>
            <w:bCs/>
            <w:sz w:val="28"/>
            <w:szCs w:val="28"/>
            <w:lang w:val="en-US" w:eastAsia="en-US"/>
          </w:rPr>
          <w:t>ru</w:t>
        </w:r>
        <w:proofErr w:type="spellEnd"/>
      </w:hyperlink>
      <w:r w:rsidRPr="00B74BA8">
        <w:rPr>
          <w:rFonts w:eastAsia="Calibri"/>
          <w:bCs/>
          <w:sz w:val="28"/>
          <w:szCs w:val="28"/>
          <w:lang w:eastAsia="en-US"/>
        </w:rPr>
        <w:t xml:space="preserve"> - (Росстат)</w:t>
      </w:r>
    </w:p>
    <w:p w14:paraId="7A052C29"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sz w:val="28"/>
          <w:szCs w:val="28"/>
        </w:rPr>
      </w:pPr>
      <w:r w:rsidRPr="00B74BA8">
        <w:rPr>
          <w:bCs/>
          <w:sz w:val="28"/>
          <w:szCs w:val="28"/>
        </w:rPr>
        <w:t xml:space="preserve">Официальный сайт компании </w:t>
      </w:r>
      <w:proofErr w:type="spellStart"/>
      <w:r w:rsidRPr="00B74BA8">
        <w:rPr>
          <w:bCs/>
          <w:sz w:val="28"/>
          <w:szCs w:val="28"/>
        </w:rPr>
        <w:t>Блумберг</w:t>
      </w:r>
      <w:proofErr w:type="spellEnd"/>
      <w:r w:rsidRPr="00B74BA8">
        <w:rPr>
          <w:bCs/>
          <w:sz w:val="28"/>
          <w:szCs w:val="28"/>
        </w:rPr>
        <w:t xml:space="preserve">. </w:t>
      </w:r>
      <w:hyperlink r:id="rId18" w:history="1">
        <w:r w:rsidRPr="00B74BA8">
          <w:rPr>
            <w:rFonts w:eastAsia="Calibri"/>
            <w:bCs/>
            <w:color w:val="0000FF"/>
            <w:sz w:val="28"/>
            <w:szCs w:val="28"/>
            <w:u w:val="single"/>
            <w:lang w:val="en-US" w:eastAsia="en-US"/>
          </w:rPr>
          <w:t>URL</w:t>
        </w:r>
        <w:r w:rsidRPr="00B74BA8">
          <w:rPr>
            <w:rFonts w:eastAsia="Calibri"/>
            <w:bCs/>
            <w:color w:val="0000FF"/>
            <w:sz w:val="28"/>
            <w:szCs w:val="28"/>
            <w:u w:val="single"/>
            <w:lang w:eastAsia="en-US"/>
          </w:rPr>
          <w:t>:</w:t>
        </w:r>
        <w:r w:rsidRPr="00B74BA8">
          <w:rPr>
            <w:rFonts w:eastAsia="Calibri"/>
            <w:bCs/>
            <w:color w:val="0000FF"/>
            <w:sz w:val="28"/>
            <w:szCs w:val="28"/>
            <w:u w:val="single"/>
            <w:lang w:val="en-US" w:eastAsia="en-US"/>
          </w:rPr>
          <w:t>http</w:t>
        </w:r>
        <w:r w:rsidRPr="00B74BA8">
          <w:rPr>
            <w:rFonts w:eastAsia="Calibri"/>
            <w:bCs/>
            <w:color w:val="0000FF"/>
            <w:sz w:val="28"/>
            <w:szCs w:val="28"/>
            <w:u w:val="single"/>
            <w:lang w:eastAsia="en-US"/>
          </w:rPr>
          <w:t>://</w:t>
        </w:r>
        <w:r w:rsidRPr="00B74BA8">
          <w:rPr>
            <w:color w:val="0000FF"/>
            <w:sz w:val="28"/>
            <w:szCs w:val="28"/>
            <w:u w:val="single"/>
            <w:lang w:val="en-US"/>
          </w:rPr>
          <w:t>www</w:t>
        </w:r>
        <w:r w:rsidRPr="00B74BA8">
          <w:rPr>
            <w:color w:val="0000FF"/>
            <w:sz w:val="28"/>
            <w:szCs w:val="28"/>
            <w:u w:val="single"/>
          </w:rPr>
          <w:t>.</w:t>
        </w:r>
        <w:proofErr w:type="spellStart"/>
        <w:r w:rsidRPr="00B74BA8">
          <w:rPr>
            <w:color w:val="0000FF"/>
            <w:sz w:val="28"/>
            <w:szCs w:val="28"/>
            <w:u w:val="single"/>
            <w:lang w:val="en-US"/>
          </w:rPr>
          <w:t>bloomberg</w:t>
        </w:r>
        <w:proofErr w:type="spellEnd"/>
        <w:r w:rsidRPr="00B74BA8">
          <w:rPr>
            <w:color w:val="0000FF"/>
            <w:sz w:val="28"/>
            <w:szCs w:val="28"/>
            <w:u w:val="single"/>
          </w:rPr>
          <w:t>.</w:t>
        </w:r>
        <w:r w:rsidRPr="00B74BA8">
          <w:rPr>
            <w:color w:val="0000FF"/>
            <w:sz w:val="28"/>
            <w:szCs w:val="28"/>
            <w:u w:val="single"/>
            <w:lang w:val="en-US"/>
          </w:rPr>
          <w:t>com</w:t>
        </w:r>
      </w:hyperlink>
    </w:p>
    <w:p w14:paraId="337C0C45"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sz w:val="28"/>
          <w:szCs w:val="28"/>
        </w:rPr>
      </w:pPr>
      <w:r w:rsidRPr="00B74BA8">
        <w:rPr>
          <w:sz w:val="28"/>
          <w:szCs w:val="28"/>
        </w:rPr>
        <w:t xml:space="preserve">Электронная библиотека Финансового университета (ЭБ) </w:t>
      </w:r>
      <w:hyperlink r:id="rId19" w:history="1">
        <w:r w:rsidRPr="00B74BA8">
          <w:rPr>
            <w:color w:val="0000FF"/>
            <w:sz w:val="28"/>
            <w:szCs w:val="28"/>
            <w:u w:val="single"/>
          </w:rPr>
          <w:t>http://elib.fa.ru/</w:t>
        </w:r>
      </w:hyperlink>
    </w:p>
    <w:p w14:paraId="38EF71C8" w14:textId="77777777" w:rsidR="00B74BA8" w:rsidRPr="00B74BA8" w:rsidRDefault="00B74BA8" w:rsidP="00B74BA8">
      <w:pPr>
        <w:widowControl w:val="0"/>
        <w:numPr>
          <w:ilvl w:val="0"/>
          <w:numId w:val="3"/>
        </w:numPr>
        <w:tabs>
          <w:tab w:val="left" w:pos="709"/>
          <w:tab w:val="left" w:pos="1134"/>
        </w:tabs>
        <w:spacing w:line="360" w:lineRule="auto"/>
        <w:ind w:left="0" w:firstLine="709"/>
        <w:jc w:val="both"/>
        <w:rPr>
          <w:bCs/>
          <w:sz w:val="28"/>
          <w:szCs w:val="28"/>
        </w:rPr>
      </w:pPr>
      <w:r w:rsidRPr="00B74BA8">
        <w:rPr>
          <w:sz w:val="28"/>
          <w:szCs w:val="28"/>
        </w:rPr>
        <w:t>Электронно-библиотечная система BOOK.RU http://www.book.ru</w:t>
      </w:r>
    </w:p>
    <w:p w14:paraId="54ECE0C5" w14:textId="77777777" w:rsidR="00B74BA8" w:rsidRPr="00B74BA8" w:rsidRDefault="00B74BA8" w:rsidP="00B74BA8">
      <w:pPr>
        <w:widowControl w:val="0"/>
      </w:pPr>
    </w:p>
    <w:p w14:paraId="1E77BA9D" w14:textId="77777777" w:rsidR="00B74BA8" w:rsidRPr="00B74BA8" w:rsidRDefault="00B74BA8" w:rsidP="00B74BA8">
      <w:pPr>
        <w:widowControl w:val="0"/>
        <w:spacing w:line="360" w:lineRule="auto"/>
        <w:jc w:val="both"/>
        <w:rPr>
          <w:b/>
          <w:bCs/>
          <w:sz w:val="28"/>
          <w:szCs w:val="28"/>
          <w:lang w:eastAsia="en-US"/>
        </w:rPr>
      </w:pPr>
      <w:r w:rsidRPr="00B74BA8">
        <w:rPr>
          <w:b/>
          <w:bCs/>
          <w:sz w:val="28"/>
          <w:szCs w:val="28"/>
          <w:lang w:eastAsia="en-US"/>
        </w:rPr>
        <w:t>Периодические издания</w:t>
      </w:r>
    </w:p>
    <w:p w14:paraId="723ED2BA"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bCs/>
          <w:sz w:val="28"/>
          <w:szCs w:val="28"/>
        </w:rPr>
        <w:t>«Аудит и финансовый анализ»</w:t>
      </w:r>
    </w:p>
    <w:p w14:paraId="6F272486"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bCs/>
          <w:sz w:val="28"/>
          <w:szCs w:val="28"/>
        </w:rPr>
        <w:t>«Аудит»</w:t>
      </w:r>
    </w:p>
    <w:p w14:paraId="4BB12BBB"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bCs/>
          <w:sz w:val="28"/>
          <w:szCs w:val="28"/>
        </w:rPr>
        <w:t>«Аудиторские ведомости»</w:t>
      </w:r>
    </w:p>
    <w:p w14:paraId="66E772EF"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bCs/>
          <w:sz w:val="28"/>
          <w:szCs w:val="28"/>
        </w:rPr>
        <w:t xml:space="preserve"> «Экономический анализ: теория и практика»</w:t>
      </w:r>
    </w:p>
    <w:p w14:paraId="58311809"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bCs/>
          <w:sz w:val="28"/>
          <w:szCs w:val="28"/>
        </w:rPr>
        <w:t>«РИСК: Ресурсы. Информация. Снабжение. Конкуренция»</w:t>
      </w:r>
    </w:p>
    <w:p w14:paraId="6E73E99C"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bCs/>
          <w:sz w:val="28"/>
          <w:szCs w:val="28"/>
        </w:rPr>
        <w:t>«Финансы: теория и практика»</w:t>
      </w:r>
    </w:p>
    <w:p w14:paraId="6FD5E56D"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bCs/>
          <w:sz w:val="28"/>
          <w:szCs w:val="28"/>
        </w:rPr>
        <w:t>«Учет. Анализ. Аудит»</w:t>
      </w:r>
    </w:p>
    <w:p w14:paraId="7BCF8C31"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bCs/>
          <w:sz w:val="28"/>
          <w:szCs w:val="28"/>
        </w:rPr>
        <w:t>«Бухгалтерский учет»</w:t>
      </w:r>
    </w:p>
    <w:p w14:paraId="64422EE8"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bCs/>
          <w:sz w:val="28"/>
          <w:szCs w:val="28"/>
        </w:rPr>
        <w:t>«Международный бухгалтерский учет»</w:t>
      </w:r>
    </w:p>
    <w:p w14:paraId="5A0E64E7"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sz w:val="28"/>
          <w:szCs w:val="28"/>
          <w:lang w:eastAsia="en-US"/>
        </w:rPr>
        <w:t>«Менеджмент и бизнес-администрирование»</w:t>
      </w:r>
    </w:p>
    <w:p w14:paraId="7541DDF6" w14:textId="77777777" w:rsidR="00B74BA8" w:rsidRPr="00B74BA8" w:rsidRDefault="00B74BA8" w:rsidP="00B74BA8">
      <w:pPr>
        <w:widowControl w:val="0"/>
        <w:numPr>
          <w:ilvl w:val="0"/>
          <w:numId w:val="5"/>
        </w:numPr>
        <w:tabs>
          <w:tab w:val="left" w:pos="709"/>
        </w:tabs>
        <w:autoSpaceDE w:val="0"/>
        <w:autoSpaceDN w:val="0"/>
        <w:adjustRightInd w:val="0"/>
        <w:spacing w:line="360" w:lineRule="auto"/>
        <w:ind w:left="0" w:firstLine="0"/>
        <w:jc w:val="both"/>
        <w:rPr>
          <w:rFonts w:eastAsia="Calibri"/>
          <w:bCs/>
          <w:sz w:val="28"/>
          <w:szCs w:val="28"/>
        </w:rPr>
      </w:pPr>
      <w:r w:rsidRPr="00B74BA8">
        <w:rPr>
          <w:rFonts w:eastAsia="Calibri"/>
          <w:sz w:val="28"/>
          <w:szCs w:val="28"/>
          <w:lang w:eastAsia="en-US"/>
        </w:rPr>
        <w:t>«Вопросы статистики».</w:t>
      </w:r>
    </w:p>
    <w:p w14:paraId="7AED23B8" w14:textId="77777777" w:rsidR="00B74BA8" w:rsidRPr="00B74BA8" w:rsidRDefault="00B74BA8" w:rsidP="00B74BA8">
      <w:pPr>
        <w:widowControl w:val="0"/>
        <w:tabs>
          <w:tab w:val="left" w:pos="709"/>
        </w:tabs>
        <w:autoSpaceDE w:val="0"/>
        <w:autoSpaceDN w:val="0"/>
        <w:adjustRightInd w:val="0"/>
        <w:jc w:val="both"/>
        <w:rPr>
          <w:rFonts w:eastAsia="Calibri"/>
          <w:bCs/>
          <w:sz w:val="28"/>
          <w:szCs w:val="28"/>
        </w:rPr>
      </w:pPr>
    </w:p>
    <w:p w14:paraId="768045B2" w14:textId="77777777" w:rsidR="00B74BA8" w:rsidRPr="00B74BA8" w:rsidRDefault="00B74BA8" w:rsidP="00E07B19">
      <w:pPr>
        <w:widowControl w:val="0"/>
        <w:numPr>
          <w:ilvl w:val="0"/>
          <w:numId w:val="41"/>
        </w:numPr>
        <w:tabs>
          <w:tab w:val="left" w:pos="567"/>
        </w:tabs>
        <w:spacing w:before="240" w:after="240"/>
        <w:ind w:left="0" w:firstLine="709"/>
        <w:jc w:val="both"/>
        <w:outlineLvl w:val="0"/>
        <w:rPr>
          <w:b/>
          <w:bCs/>
          <w:sz w:val="28"/>
          <w:szCs w:val="28"/>
          <w:lang w:val="x-none"/>
        </w:rPr>
      </w:pPr>
      <w:bookmarkStart w:id="15" w:name="_Toc101908176"/>
      <w:r w:rsidRPr="00B74BA8">
        <w:rPr>
          <w:b/>
          <w:bCs/>
          <w:sz w:val="28"/>
          <w:szCs w:val="28"/>
          <w:lang w:val="x-none"/>
        </w:rPr>
        <w:t>Методические указания для обучающихся по освоению дисциплины</w:t>
      </w:r>
      <w:bookmarkEnd w:id="15"/>
    </w:p>
    <w:p w14:paraId="316099A4" w14:textId="3EC07235" w:rsidR="000E41A4" w:rsidRDefault="000E41A4" w:rsidP="00451A5E">
      <w:pPr>
        <w:widowControl w:val="0"/>
        <w:spacing w:line="360" w:lineRule="auto"/>
        <w:ind w:firstLine="709"/>
        <w:jc w:val="both"/>
        <w:rPr>
          <w:spacing w:val="10"/>
          <w:sz w:val="28"/>
        </w:rPr>
      </w:pPr>
      <w:r w:rsidRPr="000E41A4">
        <w:rPr>
          <w:spacing w:val="10"/>
          <w:sz w:val="28"/>
        </w:rPr>
        <w:t>В рамках изучения дисциплины «Методология бизнес-анализа» студенты индивидуально (или объединенные в творческие группы по 2-3 человека) осуществляют подготовку и публичную защиту проектных работ, выполняемых на основе материалов реальных организаций.</w:t>
      </w:r>
      <w:r w:rsidR="00451A5E" w:rsidRPr="00451A5E">
        <w:t xml:space="preserve"> </w:t>
      </w:r>
      <w:r w:rsidR="00451A5E" w:rsidRPr="00451A5E">
        <w:rPr>
          <w:spacing w:val="10"/>
          <w:sz w:val="28"/>
        </w:rPr>
        <w:t xml:space="preserve">При </w:t>
      </w:r>
      <w:r w:rsidR="00451A5E" w:rsidRPr="00451A5E">
        <w:rPr>
          <w:spacing w:val="10"/>
          <w:sz w:val="28"/>
        </w:rPr>
        <w:lastRenderedPageBreak/>
        <w:t xml:space="preserve">подготовке проектных работ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w:t>
      </w:r>
      <w:proofErr w:type="spellStart"/>
      <w:r w:rsidR="00451A5E" w:rsidRPr="00451A5E">
        <w:rPr>
          <w:spacing w:val="10"/>
          <w:sz w:val="28"/>
        </w:rPr>
        <w:t>бакалавриата</w:t>
      </w:r>
      <w:proofErr w:type="spellEnd"/>
      <w:r w:rsidR="00451A5E" w:rsidRPr="00451A5E">
        <w:rPr>
          <w:spacing w:val="10"/>
          <w:sz w:val="28"/>
        </w:rPr>
        <w:t xml:space="preserve"> и магистратуры в Финансовом университете, утвержденными приказом № 1040/0 от 11 мая 2021 г.</w:t>
      </w:r>
    </w:p>
    <w:p w14:paraId="6380A45A" w14:textId="55EB7130" w:rsidR="000E41A4" w:rsidRPr="000E41A4" w:rsidRDefault="000E41A4" w:rsidP="000E41A4">
      <w:pPr>
        <w:widowControl w:val="0"/>
        <w:spacing w:line="360" w:lineRule="auto"/>
        <w:ind w:firstLine="709"/>
        <w:jc w:val="both"/>
        <w:rPr>
          <w:spacing w:val="10"/>
          <w:sz w:val="28"/>
        </w:rPr>
      </w:pPr>
      <w:r w:rsidRPr="000E41A4">
        <w:rPr>
          <w:spacing w:val="10"/>
          <w:sz w:val="28"/>
        </w:rPr>
        <w:t>Проектная работа выполняется в форме проведения комплексного анализа деятельности одной из российских или зарубежных компаний, характеристики ее бизнес-возможностей, ее ключевых заинтересованных сторон и системы взаимоотношений с ними, выявления ее бизнес-проблем и разработки рекомендаций по их решению при помощи возможных изменений бизнеса и инициации соответствующих проектов, обоснования стратегии изменений этой компании на перспективу. Для рассмотрения студентами может быть выбрана как компания в целом, так и ее отдельный инвестиционно-инновационный проект. По согласованию с руководителем магистерской программы могут быть избраны темы проектных работ, ориентированные на отдельные, более конкретные вопросы бизнес-анализа, раскрываемые также на примере реальной компании с использованием ее фактических данных (примерная тематика таких работ прилагается).</w:t>
      </w:r>
    </w:p>
    <w:p w14:paraId="592DFFF6" w14:textId="77777777" w:rsidR="000E41A4" w:rsidRPr="000E41A4" w:rsidRDefault="000E41A4" w:rsidP="000E41A4">
      <w:pPr>
        <w:widowControl w:val="0"/>
        <w:spacing w:line="360" w:lineRule="auto"/>
        <w:ind w:firstLine="709"/>
        <w:jc w:val="both"/>
        <w:rPr>
          <w:spacing w:val="10"/>
          <w:sz w:val="28"/>
        </w:rPr>
      </w:pPr>
      <w:r w:rsidRPr="000E41A4">
        <w:rPr>
          <w:spacing w:val="10"/>
          <w:sz w:val="28"/>
        </w:rPr>
        <w:t>В ходе выполнения проектной работы студентом должны быть реализованы следующие задачи:</w:t>
      </w:r>
    </w:p>
    <w:p w14:paraId="54C17674" w14:textId="77777777" w:rsidR="000E41A4" w:rsidRPr="000E41A4" w:rsidRDefault="000E41A4" w:rsidP="000E41A4">
      <w:pPr>
        <w:widowControl w:val="0"/>
        <w:spacing w:line="360" w:lineRule="auto"/>
        <w:ind w:firstLine="709"/>
        <w:jc w:val="both"/>
        <w:rPr>
          <w:spacing w:val="10"/>
          <w:sz w:val="28"/>
        </w:rPr>
      </w:pPr>
      <w:r w:rsidRPr="000E41A4">
        <w:rPr>
          <w:spacing w:val="10"/>
          <w:sz w:val="28"/>
        </w:rPr>
        <w:t>1.</w:t>
      </w:r>
      <w:r w:rsidRPr="000E41A4">
        <w:rPr>
          <w:spacing w:val="10"/>
          <w:sz w:val="28"/>
        </w:rPr>
        <w:tab/>
        <w:t xml:space="preserve">Осуществить выбор в качестве объекта исследования одной из крупных российских или зарубежных компаний. Обязательным условием выбора компании является возможность студента использовать фактические данные этой компании или наличие в открытом доступе достаточного объема материалов, необходимых для проведения анализа внутренней и внешней среды этой компании, расчета требуемых для проведения бизнес-анализа показателей. </w:t>
      </w:r>
    </w:p>
    <w:p w14:paraId="1CEA242C" w14:textId="77777777" w:rsidR="000E41A4" w:rsidRPr="000E41A4" w:rsidRDefault="000E41A4" w:rsidP="000E41A4">
      <w:pPr>
        <w:widowControl w:val="0"/>
        <w:spacing w:line="360" w:lineRule="auto"/>
        <w:ind w:firstLine="709"/>
        <w:jc w:val="both"/>
        <w:rPr>
          <w:spacing w:val="10"/>
          <w:sz w:val="28"/>
        </w:rPr>
      </w:pPr>
      <w:r w:rsidRPr="000E41A4">
        <w:rPr>
          <w:spacing w:val="10"/>
          <w:sz w:val="28"/>
        </w:rPr>
        <w:t>2.</w:t>
      </w:r>
      <w:r w:rsidRPr="000E41A4">
        <w:rPr>
          <w:spacing w:val="10"/>
          <w:sz w:val="28"/>
        </w:rPr>
        <w:tab/>
        <w:t xml:space="preserve">Осуществить поиск, сбор, обработку и обобщение финансовой и нефинансовой информации о выбранной компании, включая ее </w:t>
      </w:r>
      <w:r w:rsidRPr="000E41A4">
        <w:rPr>
          <w:spacing w:val="10"/>
          <w:sz w:val="28"/>
        </w:rPr>
        <w:lastRenderedPageBreak/>
        <w:t xml:space="preserve">корпоративную (в том числе финансовую и нефинансовую) отчетность. </w:t>
      </w:r>
    </w:p>
    <w:p w14:paraId="5D7A7244" w14:textId="77777777" w:rsidR="000E41A4" w:rsidRPr="000E41A4" w:rsidRDefault="000E41A4" w:rsidP="000E41A4">
      <w:pPr>
        <w:widowControl w:val="0"/>
        <w:spacing w:line="360" w:lineRule="auto"/>
        <w:ind w:firstLine="709"/>
        <w:jc w:val="both"/>
        <w:rPr>
          <w:spacing w:val="10"/>
          <w:sz w:val="28"/>
        </w:rPr>
      </w:pPr>
      <w:r w:rsidRPr="000E41A4">
        <w:rPr>
          <w:spacing w:val="10"/>
          <w:sz w:val="28"/>
        </w:rPr>
        <w:t>3.</w:t>
      </w:r>
      <w:r w:rsidRPr="000E41A4">
        <w:rPr>
          <w:spacing w:val="10"/>
          <w:sz w:val="28"/>
        </w:rPr>
        <w:tab/>
        <w:t xml:space="preserve">Провести анализ внешней среды компании и ее основных внешних </w:t>
      </w:r>
      <w:proofErr w:type="spellStart"/>
      <w:r w:rsidRPr="000E41A4">
        <w:rPr>
          <w:spacing w:val="10"/>
          <w:sz w:val="28"/>
        </w:rPr>
        <w:t>стейкхолдеров</w:t>
      </w:r>
      <w:proofErr w:type="spellEnd"/>
      <w:r w:rsidRPr="000E41A4">
        <w:rPr>
          <w:spacing w:val="10"/>
          <w:sz w:val="28"/>
        </w:rPr>
        <w:t>. Обязательными элементами анализа внешней среды компании выступает оценка влияния на результаты деятельности компании и ее стоимостные характеристики следующих внешних факторов:</w:t>
      </w:r>
    </w:p>
    <w:p w14:paraId="3D7E8314"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экономических;</w:t>
      </w:r>
    </w:p>
    <w:p w14:paraId="39777114"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политических;</w:t>
      </w:r>
    </w:p>
    <w:p w14:paraId="3639EBCD"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социальных и демографических;</w:t>
      </w:r>
    </w:p>
    <w:p w14:paraId="6717E1A6"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научно-технических;</w:t>
      </w:r>
    </w:p>
    <w:p w14:paraId="1A3896C4"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природных;</w:t>
      </w:r>
    </w:p>
    <w:p w14:paraId="07FCA18B"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культурных.</w:t>
      </w:r>
    </w:p>
    <w:p w14:paraId="01CDF7CA" w14:textId="77777777" w:rsidR="000E41A4" w:rsidRPr="000E41A4" w:rsidRDefault="000E41A4" w:rsidP="000E41A4">
      <w:pPr>
        <w:widowControl w:val="0"/>
        <w:spacing w:line="360" w:lineRule="auto"/>
        <w:ind w:firstLine="709"/>
        <w:jc w:val="both"/>
        <w:rPr>
          <w:spacing w:val="10"/>
          <w:sz w:val="28"/>
        </w:rPr>
      </w:pPr>
      <w:r w:rsidRPr="000E41A4">
        <w:rPr>
          <w:spacing w:val="10"/>
          <w:sz w:val="28"/>
        </w:rPr>
        <w:t>4.</w:t>
      </w:r>
      <w:r w:rsidRPr="000E41A4">
        <w:rPr>
          <w:spacing w:val="10"/>
          <w:sz w:val="28"/>
        </w:rPr>
        <w:tab/>
        <w:t xml:space="preserve">Провести анализ внутренней среды компании и ее внутренних </w:t>
      </w:r>
      <w:proofErr w:type="spellStart"/>
      <w:r w:rsidRPr="000E41A4">
        <w:rPr>
          <w:spacing w:val="10"/>
          <w:sz w:val="28"/>
        </w:rPr>
        <w:t>стейкхолдеров</w:t>
      </w:r>
      <w:proofErr w:type="spellEnd"/>
      <w:r w:rsidRPr="000E41A4">
        <w:rPr>
          <w:spacing w:val="10"/>
          <w:sz w:val="28"/>
        </w:rPr>
        <w:t>. Обязательными элементами анализа внутренней среды компании выступает оценка влияния на результаты деятельности компании и ее стоимостные характеристики следующих внутренних факторов:</w:t>
      </w:r>
    </w:p>
    <w:p w14:paraId="55A7ACE4"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организационной структуры;</w:t>
      </w:r>
    </w:p>
    <w:p w14:paraId="1CA07CA0"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системы корпоративного управления;</w:t>
      </w:r>
    </w:p>
    <w:p w14:paraId="53D9CFC7"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взаимодействия между различными группами заинтересованных сторон;</w:t>
      </w:r>
    </w:p>
    <w:p w14:paraId="6604F456"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использования производственных ресурсов, человеческого и интеллектуального капитала.</w:t>
      </w:r>
    </w:p>
    <w:p w14:paraId="671E686C" w14:textId="77777777" w:rsidR="000E41A4" w:rsidRPr="000E41A4" w:rsidRDefault="000E41A4" w:rsidP="000E41A4">
      <w:pPr>
        <w:widowControl w:val="0"/>
        <w:spacing w:line="360" w:lineRule="auto"/>
        <w:ind w:firstLine="709"/>
        <w:jc w:val="both"/>
        <w:rPr>
          <w:spacing w:val="10"/>
          <w:sz w:val="28"/>
        </w:rPr>
      </w:pPr>
      <w:r w:rsidRPr="000E41A4">
        <w:rPr>
          <w:spacing w:val="10"/>
          <w:sz w:val="28"/>
        </w:rPr>
        <w:t>5.</w:t>
      </w:r>
      <w:r w:rsidRPr="000E41A4">
        <w:rPr>
          <w:spacing w:val="10"/>
          <w:sz w:val="28"/>
        </w:rPr>
        <w:tab/>
        <w:t>Охарактеризовать стратегию и бизнес-модель компании, ее основные бизнес-процессы.</w:t>
      </w:r>
    </w:p>
    <w:p w14:paraId="1498E7A1" w14:textId="77777777" w:rsidR="000E41A4" w:rsidRPr="000E41A4" w:rsidRDefault="000E41A4" w:rsidP="000E41A4">
      <w:pPr>
        <w:widowControl w:val="0"/>
        <w:spacing w:line="360" w:lineRule="auto"/>
        <w:ind w:firstLine="709"/>
        <w:jc w:val="both"/>
        <w:rPr>
          <w:spacing w:val="10"/>
          <w:sz w:val="28"/>
        </w:rPr>
      </w:pPr>
      <w:r w:rsidRPr="000E41A4">
        <w:rPr>
          <w:spacing w:val="10"/>
          <w:sz w:val="28"/>
        </w:rPr>
        <w:t>6.</w:t>
      </w:r>
      <w:r w:rsidRPr="000E41A4">
        <w:rPr>
          <w:spacing w:val="10"/>
          <w:sz w:val="28"/>
        </w:rPr>
        <w:tab/>
        <w:t xml:space="preserve">Провести оценку рисков внешней и внутренней среды компании с использованием различных методов и инструментов. </w:t>
      </w:r>
    </w:p>
    <w:p w14:paraId="48FAD0A6" w14:textId="77777777" w:rsidR="000E41A4" w:rsidRPr="000E41A4" w:rsidRDefault="000E41A4" w:rsidP="000E41A4">
      <w:pPr>
        <w:widowControl w:val="0"/>
        <w:spacing w:line="360" w:lineRule="auto"/>
        <w:ind w:firstLine="709"/>
        <w:jc w:val="both"/>
        <w:rPr>
          <w:spacing w:val="10"/>
          <w:sz w:val="28"/>
        </w:rPr>
      </w:pPr>
      <w:r w:rsidRPr="000E41A4">
        <w:rPr>
          <w:spacing w:val="10"/>
          <w:sz w:val="28"/>
        </w:rPr>
        <w:t>7.</w:t>
      </w:r>
      <w:r w:rsidRPr="000E41A4">
        <w:rPr>
          <w:spacing w:val="10"/>
          <w:sz w:val="28"/>
        </w:rPr>
        <w:tab/>
        <w:t>Охарактеризовать организацию экономической работы в компании и в том числе организацию бизнес-анализа.</w:t>
      </w:r>
    </w:p>
    <w:p w14:paraId="59233CE1" w14:textId="77777777" w:rsidR="000E41A4" w:rsidRPr="000E41A4" w:rsidRDefault="000E41A4" w:rsidP="000E41A4">
      <w:pPr>
        <w:widowControl w:val="0"/>
        <w:spacing w:line="360" w:lineRule="auto"/>
        <w:ind w:firstLine="709"/>
        <w:jc w:val="both"/>
        <w:rPr>
          <w:spacing w:val="10"/>
          <w:sz w:val="28"/>
        </w:rPr>
      </w:pPr>
      <w:r w:rsidRPr="000E41A4">
        <w:rPr>
          <w:spacing w:val="10"/>
          <w:sz w:val="28"/>
        </w:rPr>
        <w:t>8.</w:t>
      </w:r>
      <w:r w:rsidRPr="000E41A4">
        <w:rPr>
          <w:spacing w:val="10"/>
          <w:sz w:val="28"/>
        </w:rPr>
        <w:tab/>
        <w:t xml:space="preserve">Осуществить анализ основных показателей деятельности компании с обоснованием подбора системы оцениваемых показателей в </w:t>
      </w:r>
      <w:r w:rsidRPr="000E41A4">
        <w:rPr>
          <w:spacing w:val="10"/>
          <w:sz w:val="28"/>
        </w:rPr>
        <w:lastRenderedPageBreak/>
        <w:t>соответствии со спецификой исследуемой компании. При этом студенты могут придерживаться следующей примерной схемы проведения анализа:</w:t>
      </w:r>
    </w:p>
    <w:p w14:paraId="37E37601"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осуществление горизонтального и вертикального анализа основных форм финансовой отчетности;</w:t>
      </w:r>
    </w:p>
    <w:p w14:paraId="2C32DE47"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оценка показателей, характеризующих наличие, состояние, движение и использование основного капитала компании;</w:t>
      </w:r>
    </w:p>
    <w:p w14:paraId="3686226F"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оценка показателей, характеризующих нематериальные активы компании;</w:t>
      </w:r>
    </w:p>
    <w:p w14:paraId="52E3D197"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оценка показателей, характеризующих использование оборотного капитала компании, оценку ее ликвидности и платежеспособности, других параметров финансовой устойчивости;</w:t>
      </w:r>
    </w:p>
    <w:p w14:paraId="08EC82D2"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оценка риска банкротства компании;</w:t>
      </w:r>
    </w:p>
    <w:p w14:paraId="74637A84"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 xml:space="preserve">анализ объема выпуска и продаж продукции, анализ влияния факторов, связанных с использованием труда, материальных ресурсов и основных средств; </w:t>
      </w:r>
    </w:p>
    <w:p w14:paraId="27601E0E"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анализ доходов и расходов, финансовых результатов деятельности компании и показателей рентабельности;</w:t>
      </w:r>
    </w:p>
    <w:p w14:paraId="2D6DBB8E"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оценка деловой активности компании;</w:t>
      </w:r>
    </w:p>
    <w:p w14:paraId="65C10077"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оценка показателей, характеризующих инвестиционную деятельность компании;</w:t>
      </w:r>
    </w:p>
    <w:p w14:paraId="383BB2D1"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оценка показателей, характеризующих финансовую деятельность компании;</w:t>
      </w:r>
    </w:p>
    <w:p w14:paraId="6547D0BE"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 xml:space="preserve">количественная и качественная оценка </w:t>
      </w:r>
      <w:proofErr w:type="spellStart"/>
      <w:r w:rsidRPr="000E41A4">
        <w:rPr>
          <w:spacing w:val="10"/>
          <w:sz w:val="28"/>
        </w:rPr>
        <w:t>инновационности</w:t>
      </w:r>
      <w:proofErr w:type="spellEnd"/>
      <w:r w:rsidRPr="000E41A4">
        <w:rPr>
          <w:spacing w:val="10"/>
          <w:sz w:val="28"/>
        </w:rPr>
        <w:t>, инвестиционной привлекательности, рыночной активности компании;</w:t>
      </w:r>
    </w:p>
    <w:p w14:paraId="0F1FFA8B"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анализ показателей свободного денежного потока;</w:t>
      </w:r>
    </w:p>
    <w:p w14:paraId="58DB6117"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анализ ключевых факторов создания стоимости бизнеса, оценка стоимости компании;</w:t>
      </w:r>
    </w:p>
    <w:p w14:paraId="73288AD7" w14:textId="77777777" w:rsidR="000E41A4" w:rsidRPr="000E41A4" w:rsidRDefault="000E41A4" w:rsidP="000E41A4">
      <w:pPr>
        <w:widowControl w:val="0"/>
        <w:spacing w:line="360" w:lineRule="auto"/>
        <w:ind w:firstLine="709"/>
        <w:jc w:val="both"/>
        <w:rPr>
          <w:spacing w:val="10"/>
          <w:sz w:val="28"/>
        </w:rPr>
      </w:pPr>
      <w:r w:rsidRPr="000E41A4">
        <w:rPr>
          <w:spacing w:val="10"/>
          <w:sz w:val="28"/>
        </w:rPr>
        <w:t>•</w:t>
      </w:r>
      <w:r w:rsidRPr="000E41A4">
        <w:rPr>
          <w:spacing w:val="10"/>
          <w:sz w:val="28"/>
        </w:rPr>
        <w:tab/>
        <w:t xml:space="preserve">оценка выполнения компанией экономических, социальных и экологических требований ее заинтересованных сторон, условий обеспечения ее устойчивого развития. </w:t>
      </w:r>
    </w:p>
    <w:p w14:paraId="756351FD" w14:textId="77777777" w:rsidR="000E41A4" w:rsidRPr="000E41A4" w:rsidRDefault="000E41A4" w:rsidP="000E41A4">
      <w:pPr>
        <w:widowControl w:val="0"/>
        <w:spacing w:line="360" w:lineRule="auto"/>
        <w:ind w:firstLine="709"/>
        <w:jc w:val="both"/>
        <w:rPr>
          <w:spacing w:val="10"/>
          <w:sz w:val="28"/>
        </w:rPr>
      </w:pPr>
      <w:r w:rsidRPr="000E41A4">
        <w:rPr>
          <w:spacing w:val="10"/>
          <w:sz w:val="28"/>
        </w:rPr>
        <w:lastRenderedPageBreak/>
        <w:t>9.</w:t>
      </w:r>
      <w:r w:rsidRPr="000E41A4">
        <w:rPr>
          <w:spacing w:val="10"/>
          <w:sz w:val="28"/>
        </w:rPr>
        <w:tab/>
        <w:t xml:space="preserve">Осуществление аналитической оценки текущей и стратегической эффективности бизнеса, выявление проблемных аспектов, конкурентных преимуществ. </w:t>
      </w:r>
    </w:p>
    <w:p w14:paraId="7E4D48B9" w14:textId="77777777" w:rsidR="000E41A4" w:rsidRPr="000E41A4" w:rsidRDefault="000E41A4" w:rsidP="000E41A4">
      <w:pPr>
        <w:widowControl w:val="0"/>
        <w:spacing w:line="360" w:lineRule="auto"/>
        <w:ind w:firstLine="709"/>
        <w:jc w:val="both"/>
        <w:rPr>
          <w:spacing w:val="10"/>
          <w:sz w:val="28"/>
        </w:rPr>
      </w:pPr>
      <w:r w:rsidRPr="000E41A4">
        <w:rPr>
          <w:spacing w:val="10"/>
          <w:sz w:val="28"/>
        </w:rPr>
        <w:t>10.</w:t>
      </w:r>
      <w:r w:rsidRPr="000E41A4">
        <w:rPr>
          <w:spacing w:val="10"/>
          <w:sz w:val="28"/>
        </w:rPr>
        <w:tab/>
        <w:t xml:space="preserve">Прогнозирование ключевых финансово-экономических индикаторов деятельности компании в краткосрочной и долгосрочной перспективе. Осуществление моделирования деятельности компании в краткосрочной и долгосрочной перспективе. </w:t>
      </w:r>
    </w:p>
    <w:p w14:paraId="75EBDE1C" w14:textId="77777777" w:rsidR="000E41A4" w:rsidRPr="000E41A4" w:rsidRDefault="000E41A4" w:rsidP="000E41A4">
      <w:pPr>
        <w:widowControl w:val="0"/>
        <w:spacing w:line="360" w:lineRule="auto"/>
        <w:ind w:firstLine="709"/>
        <w:jc w:val="both"/>
        <w:rPr>
          <w:spacing w:val="10"/>
          <w:sz w:val="28"/>
        </w:rPr>
      </w:pPr>
      <w:r w:rsidRPr="000E41A4">
        <w:rPr>
          <w:spacing w:val="10"/>
          <w:sz w:val="28"/>
        </w:rPr>
        <w:t>11.</w:t>
      </w:r>
      <w:r w:rsidRPr="000E41A4">
        <w:rPr>
          <w:spacing w:val="10"/>
          <w:sz w:val="28"/>
        </w:rPr>
        <w:tab/>
        <w:t xml:space="preserve">Разработка на основе проведенного анализа рекомендаций по организации в компании системы бизнес-анализа для расширения бизнес-возможностей компании, корректировки ее бизнес-процессов, стратегии развития и бизнес-модели. </w:t>
      </w:r>
    </w:p>
    <w:p w14:paraId="74B4D094" w14:textId="762D755B" w:rsidR="000E41A4" w:rsidRPr="000E41A4" w:rsidRDefault="000E41A4" w:rsidP="000E41A4">
      <w:pPr>
        <w:widowControl w:val="0"/>
        <w:spacing w:line="360" w:lineRule="auto"/>
        <w:ind w:firstLine="709"/>
        <w:jc w:val="both"/>
        <w:rPr>
          <w:spacing w:val="10"/>
          <w:sz w:val="28"/>
        </w:rPr>
      </w:pPr>
      <w:r w:rsidRPr="000E41A4">
        <w:rPr>
          <w:spacing w:val="10"/>
          <w:sz w:val="28"/>
        </w:rPr>
        <w:t xml:space="preserve">После завершения проектной работы предусматривается подготовка следующих форм отчетности: 1. отчета о результатах проектной работы, содержащего титульный лист работы, ее план, введение, ключевые пояснения, выводы и рекомендации (файл формата </w:t>
      </w:r>
      <w:proofErr w:type="spellStart"/>
      <w:r w:rsidRPr="000E41A4">
        <w:rPr>
          <w:spacing w:val="10"/>
          <w:sz w:val="28"/>
        </w:rPr>
        <w:t>Microsoft</w:t>
      </w:r>
      <w:proofErr w:type="spellEnd"/>
      <w:r w:rsidRPr="000E41A4">
        <w:rPr>
          <w:spacing w:val="10"/>
          <w:sz w:val="28"/>
        </w:rPr>
        <w:t xml:space="preserve"> </w:t>
      </w:r>
      <w:proofErr w:type="spellStart"/>
      <w:r w:rsidRPr="000E41A4">
        <w:rPr>
          <w:spacing w:val="10"/>
          <w:sz w:val="28"/>
        </w:rPr>
        <w:t>Word</w:t>
      </w:r>
      <w:proofErr w:type="spellEnd"/>
      <w:r w:rsidRPr="000E41A4">
        <w:rPr>
          <w:spacing w:val="10"/>
          <w:sz w:val="28"/>
        </w:rPr>
        <w:t xml:space="preserve">, шрифт </w:t>
      </w:r>
      <w:proofErr w:type="spellStart"/>
      <w:r w:rsidRPr="000E41A4">
        <w:rPr>
          <w:spacing w:val="10"/>
          <w:sz w:val="28"/>
        </w:rPr>
        <w:t>Times</w:t>
      </w:r>
      <w:proofErr w:type="spellEnd"/>
      <w:r w:rsidRPr="000E41A4">
        <w:rPr>
          <w:spacing w:val="10"/>
          <w:sz w:val="28"/>
        </w:rPr>
        <w:t xml:space="preserve"> </w:t>
      </w:r>
      <w:proofErr w:type="spellStart"/>
      <w:r w:rsidRPr="000E41A4">
        <w:rPr>
          <w:spacing w:val="10"/>
          <w:sz w:val="28"/>
        </w:rPr>
        <w:t>New</w:t>
      </w:r>
      <w:proofErr w:type="spellEnd"/>
      <w:r w:rsidRPr="000E41A4">
        <w:rPr>
          <w:spacing w:val="10"/>
          <w:sz w:val="28"/>
        </w:rPr>
        <w:t xml:space="preserve"> </w:t>
      </w:r>
      <w:proofErr w:type="spellStart"/>
      <w:r w:rsidRPr="000E41A4">
        <w:rPr>
          <w:spacing w:val="10"/>
          <w:sz w:val="28"/>
        </w:rPr>
        <w:t>Roman</w:t>
      </w:r>
      <w:proofErr w:type="spellEnd"/>
      <w:r w:rsidRPr="000E41A4">
        <w:rPr>
          <w:spacing w:val="10"/>
          <w:sz w:val="28"/>
        </w:rPr>
        <w:t xml:space="preserve">, 14 кегль, 1,5 междустрочный интервал, объем от 15 до 25 страниц); 2. презентация (файл формата </w:t>
      </w:r>
      <w:proofErr w:type="spellStart"/>
      <w:r w:rsidRPr="000E41A4">
        <w:rPr>
          <w:spacing w:val="10"/>
          <w:sz w:val="28"/>
        </w:rPr>
        <w:t>Microsoft</w:t>
      </w:r>
      <w:proofErr w:type="spellEnd"/>
      <w:r w:rsidRPr="000E41A4">
        <w:rPr>
          <w:spacing w:val="10"/>
          <w:sz w:val="28"/>
        </w:rPr>
        <w:t xml:space="preserve"> </w:t>
      </w:r>
      <w:proofErr w:type="spellStart"/>
      <w:r w:rsidRPr="000E41A4">
        <w:rPr>
          <w:spacing w:val="10"/>
          <w:sz w:val="28"/>
        </w:rPr>
        <w:t>Power</w:t>
      </w:r>
      <w:proofErr w:type="spellEnd"/>
      <w:r w:rsidRPr="000E41A4">
        <w:rPr>
          <w:spacing w:val="10"/>
          <w:sz w:val="28"/>
        </w:rPr>
        <w:t xml:space="preserve"> </w:t>
      </w:r>
      <w:proofErr w:type="spellStart"/>
      <w:r w:rsidRPr="000E41A4">
        <w:rPr>
          <w:spacing w:val="10"/>
          <w:sz w:val="28"/>
        </w:rPr>
        <w:t>Point</w:t>
      </w:r>
      <w:proofErr w:type="spellEnd"/>
      <w:r w:rsidRPr="000E41A4">
        <w:rPr>
          <w:spacing w:val="10"/>
          <w:sz w:val="28"/>
        </w:rPr>
        <w:t xml:space="preserve">, объемом 15-20 слайдов); 3. файл с табличным материалом и расчетами, осуществленными с использованием соответствующего программного обеспечения. </w:t>
      </w:r>
    </w:p>
    <w:p w14:paraId="31FEC79C" w14:textId="3B5EA7F9" w:rsidR="00B74BA8" w:rsidRPr="00B74BA8" w:rsidRDefault="000E41A4" w:rsidP="00B671BF">
      <w:pPr>
        <w:widowControl w:val="0"/>
        <w:spacing w:line="360" w:lineRule="auto"/>
        <w:ind w:firstLine="709"/>
        <w:jc w:val="both"/>
        <w:rPr>
          <w:spacing w:val="10"/>
          <w:sz w:val="28"/>
        </w:rPr>
      </w:pPr>
      <w:r w:rsidRPr="000E41A4">
        <w:rPr>
          <w:spacing w:val="10"/>
          <w:sz w:val="28"/>
        </w:rPr>
        <w:t>Критерии балльной оценки проектной работы как формы текущего контроля успеваемости содержатся в соответствующих методических рекомендациях Департамента бизнес-аналитики Факультета налогов, аудита и бизнес-анализа.</w:t>
      </w:r>
    </w:p>
    <w:p w14:paraId="276B2BD6" w14:textId="77777777" w:rsidR="00B74BA8" w:rsidRPr="00B74BA8" w:rsidRDefault="00B74BA8" w:rsidP="00B74BA8">
      <w:pPr>
        <w:widowControl w:val="0"/>
        <w:ind w:firstLine="709"/>
        <w:jc w:val="both"/>
        <w:rPr>
          <w:spacing w:val="10"/>
          <w:sz w:val="28"/>
        </w:rPr>
      </w:pPr>
    </w:p>
    <w:p w14:paraId="557D852F" w14:textId="77777777" w:rsidR="00B74BA8" w:rsidRPr="00B74BA8" w:rsidRDefault="00B74BA8" w:rsidP="00E07B19">
      <w:pPr>
        <w:widowControl w:val="0"/>
        <w:numPr>
          <w:ilvl w:val="0"/>
          <w:numId w:val="41"/>
        </w:numPr>
        <w:tabs>
          <w:tab w:val="left" w:pos="567"/>
        </w:tabs>
        <w:spacing w:before="240" w:after="240"/>
        <w:ind w:left="0" w:firstLine="709"/>
        <w:jc w:val="both"/>
        <w:outlineLvl w:val="0"/>
        <w:rPr>
          <w:b/>
          <w:bCs/>
          <w:sz w:val="28"/>
          <w:szCs w:val="28"/>
          <w:lang w:val="x-none"/>
        </w:rPr>
      </w:pPr>
      <w:bookmarkStart w:id="16" w:name="_Toc101908177"/>
      <w:bookmarkStart w:id="17" w:name="_Hlk101815740"/>
      <w:r w:rsidRPr="00B74BA8">
        <w:rPr>
          <w:b/>
          <w:bCs/>
          <w:sz w:val="28"/>
          <w:szCs w:val="28"/>
          <w:lang w:val="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r w:rsidRPr="00B74BA8">
        <w:rPr>
          <w:b/>
          <w:bCs/>
          <w:sz w:val="28"/>
          <w:szCs w:val="28"/>
          <w:lang w:val="x-none"/>
        </w:rPr>
        <w:t xml:space="preserve"> </w:t>
      </w:r>
    </w:p>
    <w:p w14:paraId="4B6B511D" w14:textId="77777777" w:rsidR="00B74BA8" w:rsidRPr="00B74BA8" w:rsidRDefault="00B74BA8" w:rsidP="00B74BA8">
      <w:pPr>
        <w:rPr>
          <w:sz w:val="16"/>
          <w:szCs w:val="16"/>
          <w:lang w:val="x-none"/>
        </w:rPr>
      </w:pPr>
    </w:p>
    <w:p w14:paraId="6F1394BB" w14:textId="77777777" w:rsidR="00B74BA8" w:rsidRPr="00D55E33" w:rsidRDefault="00B74BA8" w:rsidP="00B74BA8">
      <w:pPr>
        <w:widowControl w:val="0"/>
        <w:numPr>
          <w:ilvl w:val="1"/>
          <w:numId w:val="5"/>
        </w:numPr>
        <w:spacing w:before="240" w:after="240" w:line="360" w:lineRule="auto"/>
        <w:ind w:left="0" w:firstLine="709"/>
        <w:jc w:val="both"/>
        <w:outlineLvl w:val="1"/>
        <w:rPr>
          <w:b/>
          <w:bCs/>
          <w:iCs/>
          <w:sz w:val="28"/>
          <w:szCs w:val="28"/>
        </w:rPr>
      </w:pPr>
      <w:bookmarkStart w:id="18" w:name="_Toc101908178"/>
      <w:r w:rsidRPr="00D55E33">
        <w:rPr>
          <w:b/>
          <w:bCs/>
          <w:iCs/>
          <w:sz w:val="28"/>
          <w:szCs w:val="28"/>
        </w:rPr>
        <w:t>Комплект лицензионного программного обеспечения</w:t>
      </w:r>
      <w:bookmarkEnd w:id="18"/>
    </w:p>
    <w:p w14:paraId="5D3DC9E9" w14:textId="77777777" w:rsidR="00B74BA8" w:rsidRPr="00B74BA8" w:rsidRDefault="00B74BA8" w:rsidP="00B74BA8">
      <w:pPr>
        <w:widowControl w:val="0"/>
        <w:numPr>
          <w:ilvl w:val="0"/>
          <w:numId w:val="36"/>
        </w:numPr>
        <w:tabs>
          <w:tab w:val="left" w:pos="1276"/>
        </w:tabs>
        <w:spacing w:line="360" w:lineRule="auto"/>
        <w:ind w:left="0" w:firstLine="709"/>
        <w:jc w:val="both"/>
        <w:rPr>
          <w:sz w:val="28"/>
          <w:szCs w:val="28"/>
        </w:rPr>
      </w:pPr>
      <w:r w:rsidRPr="00B74BA8">
        <w:rPr>
          <w:sz w:val="28"/>
          <w:szCs w:val="28"/>
          <w:lang w:val="en-US"/>
        </w:rPr>
        <w:lastRenderedPageBreak/>
        <w:t xml:space="preserve">Windows Microsoft Office </w:t>
      </w:r>
    </w:p>
    <w:p w14:paraId="2677D2C7" w14:textId="794513A9" w:rsidR="00B74BA8" w:rsidRPr="00B74BA8" w:rsidRDefault="00B74BA8" w:rsidP="00B74BA8">
      <w:pPr>
        <w:widowControl w:val="0"/>
        <w:numPr>
          <w:ilvl w:val="0"/>
          <w:numId w:val="36"/>
        </w:numPr>
        <w:tabs>
          <w:tab w:val="left" w:pos="1276"/>
        </w:tabs>
        <w:spacing w:line="360" w:lineRule="auto"/>
        <w:ind w:left="0" w:firstLine="709"/>
        <w:jc w:val="both"/>
        <w:rPr>
          <w:sz w:val="28"/>
          <w:szCs w:val="28"/>
        </w:rPr>
      </w:pPr>
      <w:r w:rsidRPr="00B74BA8">
        <w:rPr>
          <w:sz w:val="28"/>
          <w:szCs w:val="28"/>
        </w:rPr>
        <w:t xml:space="preserve">Антивирус </w:t>
      </w:r>
      <w:proofErr w:type="spellStart"/>
      <w:r w:rsidR="00BC4475" w:rsidRPr="00BC4475">
        <w:rPr>
          <w:sz w:val="28"/>
          <w:szCs w:val="28"/>
        </w:rPr>
        <w:t>Kaspersky</w:t>
      </w:r>
      <w:proofErr w:type="spellEnd"/>
    </w:p>
    <w:p w14:paraId="5DDDDBAE" w14:textId="77777777" w:rsidR="00B74BA8" w:rsidRPr="00B74BA8" w:rsidRDefault="00B74BA8" w:rsidP="00B74BA8">
      <w:pPr>
        <w:widowControl w:val="0"/>
        <w:tabs>
          <w:tab w:val="left" w:pos="1276"/>
        </w:tabs>
        <w:ind w:left="709"/>
        <w:jc w:val="both"/>
        <w:rPr>
          <w:sz w:val="28"/>
          <w:szCs w:val="28"/>
        </w:rPr>
      </w:pPr>
    </w:p>
    <w:p w14:paraId="234195AD" w14:textId="77777777" w:rsidR="00B74BA8" w:rsidRPr="00D55E33" w:rsidRDefault="00B74BA8" w:rsidP="00B74BA8">
      <w:pPr>
        <w:widowControl w:val="0"/>
        <w:numPr>
          <w:ilvl w:val="1"/>
          <w:numId w:val="5"/>
        </w:numPr>
        <w:ind w:left="0" w:firstLine="709"/>
        <w:jc w:val="both"/>
        <w:outlineLvl w:val="1"/>
        <w:rPr>
          <w:b/>
          <w:bCs/>
          <w:iCs/>
          <w:sz w:val="28"/>
          <w:szCs w:val="28"/>
        </w:rPr>
      </w:pPr>
      <w:bookmarkStart w:id="19" w:name="_Toc101908179"/>
      <w:r w:rsidRPr="00D55E33">
        <w:rPr>
          <w:b/>
          <w:bCs/>
          <w:iCs/>
          <w:sz w:val="28"/>
          <w:szCs w:val="28"/>
        </w:rPr>
        <w:t>Современные профессиональные базы данных и информационные справочные системы</w:t>
      </w:r>
      <w:bookmarkEnd w:id="19"/>
    </w:p>
    <w:p w14:paraId="2617E42B" w14:textId="77777777" w:rsidR="00B74BA8" w:rsidRPr="00B74BA8" w:rsidRDefault="00B74BA8" w:rsidP="00B74BA8"/>
    <w:p w14:paraId="7D9902AF" w14:textId="77777777" w:rsidR="00B74BA8" w:rsidRPr="00B74BA8" w:rsidRDefault="00B74BA8" w:rsidP="007E321C">
      <w:pPr>
        <w:widowControl w:val="0"/>
        <w:numPr>
          <w:ilvl w:val="0"/>
          <w:numId w:val="37"/>
        </w:numPr>
        <w:tabs>
          <w:tab w:val="num" w:pos="567"/>
          <w:tab w:val="left" w:pos="1276"/>
        </w:tabs>
        <w:spacing w:before="240" w:after="60" w:line="360" w:lineRule="auto"/>
        <w:ind w:left="1134" w:firstLine="0"/>
        <w:jc w:val="both"/>
        <w:rPr>
          <w:sz w:val="28"/>
        </w:rPr>
      </w:pPr>
      <w:r w:rsidRPr="00B74BA8">
        <w:rPr>
          <w:sz w:val="28"/>
          <w:szCs w:val="20"/>
        </w:rPr>
        <w:t>Справочная правовая система «Консультант-Плюс».</w:t>
      </w:r>
    </w:p>
    <w:p w14:paraId="7208F533" w14:textId="77777777" w:rsidR="00B74BA8" w:rsidRPr="00B74BA8" w:rsidRDefault="00B74BA8" w:rsidP="007E321C">
      <w:pPr>
        <w:widowControl w:val="0"/>
        <w:numPr>
          <w:ilvl w:val="0"/>
          <w:numId w:val="37"/>
        </w:numPr>
        <w:tabs>
          <w:tab w:val="num" w:pos="567"/>
          <w:tab w:val="left" w:pos="1276"/>
        </w:tabs>
        <w:spacing w:line="360" w:lineRule="auto"/>
        <w:ind w:left="1134" w:firstLine="0"/>
        <w:jc w:val="both"/>
        <w:rPr>
          <w:sz w:val="28"/>
          <w:szCs w:val="20"/>
        </w:rPr>
      </w:pPr>
      <w:r w:rsidRPr="00B74BA8">
        <w:rPr>
          <w:sz w:val="28"/>
          <w:szCs w:val="20"/>
        </w:rPr>
        <w:t>Справочная правовая система «Гарант».</w:t>
      </w:r>
    </w:p>
    <w:p w14:paraId="5CB388A8" w14:textId="0B959789" w:rsidR="00B74BA8" w:rsidRDefault="00B74BA8" w:rsidP="007E321C">
      <w:pPr>
        <w:numPr>
          <w:ilvl w:val="0"/>
          <w:numId w:val="37"/>
        </w:numPr>
        <w:tabs>
          <w:tab w:val="left" w:pos="1276"/>
        </w:tabs>
        <w:spacing w:line="360" w:lineRule="auto"/>
        <w:ind w:left="1134" w:firstLine="0"/>
        <w:rPr>
          <w:sz w:val="28"/>
          <w:szCs w:val="20"/>
        </w:rPr>
      </w:pPr>
      <w:r w:rsidRPr="00B74BA8">
        <w:rPr>
          <w:sz w:val="28"/>
          <w:szCs w:val="20"/>
        </w:rPr>
        <w:t>Информационно-аналитическая система «</w:t>
      </w:r>
      <w:proofErr w:type="spellStart"/>
      <w:r w:rsidRPr="00B74BA8">
        <w:rPr>
          <w:sz w:val="28"/>
          <w:szCs w:val="20"/>
        </w:rPr>
        <w:t>Bloomberg</w:t>
      </w:r>
      <w:proofErr w:type="spellEnd"/>
      <w:r w:rsidRPr="00B74BA8">
        <w:rPr>
          <w:sz w:val="28"/>
          <w:szCs w:val="20"/>
        </w:rPr>
        <w:t xml:space="preserve"> </w:t>
      </w:r>
      <w:proofErr w:type="spellStart"/>
      <w:r w:rsidRPr="00B74BA8">
        <w:rPr>
          <w:sz w:val="28"/>
          <w:szCs w:val="20"/>
        </w:rPr>
        <w:t>Terminal</w:t>
      </w:r>
      <w:proofErr w:type="spellEnd"/>
      <w:r w:rsidRPr="00B74BA8">
        <w:rPr>
          <w:sz w:val="28"/>
          <w:szCs w:val="20"/>
        </w:rPr>
        <w:t>».</w:t>
      </w:r>
    </w:p>
    <w:p w14:paraId="04E32310" w14:textId="39C98A0A" w:rsidR="007E321C" w:rsidRPr="00B74BA8" w:rsidRDefault="007E321C" w:rsidP="007E321C">
      <w:pPr>
        <w:numPr>
          <w:ilvl w:val="0"/>
          <w:numId w:val="37"/>
        </w:numPr>
        <w:tabs>
          <w:tab w:val="left" w:pos="1276"/>
        </w:tabs>
        <w:spacing w:line="360" w:lineRule="auto"/>
        <w:ind w:left="1134" w:firstLine="0"/>
        <w:rPr>
          <w:sz w:val="28"/>
          <w:szCs w:val="20"/>
        </w:rPr>
      </w:pPr>
      <w:r w:rsidRPr="007E321C">
        <w:rPr>
          <w:sz w:val="28"/>
          <w:szCs w:val="20"/>
        </w:rPr>
        <w:t>Система комплексного раскрытия информации «СКРИН»</w:t>
      </w:r>
      <w:r>
        <w:rPr>
          <w:sz w:val="28"/>
          <w:szCs w:val="20"/>
        </w:rPr>
        <w:t>.</w:t>
      </w:r>
      <w:r w:rsidRPr="007E321C">
        <w:rPr>
          <w:sz w:val="28"/>
          <w:szCs w:val="20"/>
        </w:rPr>
        <w:t xml:space="preserve"> </w:t>
      </w:r>
    </w:p>
    <w:p w14:paraId="6B0C1DFD" w14:textId="77777777" w:rsidR="00B74BA8" w:rsidRPr="00B74BA8" w:rsidRDefault="00B74BA8" w:rsidP="00B74BA8">
      <w:pPr>
        <w:tabs>
          <w:tab w:val="left" w:pos="1560"/>
        </w:tabs>
        <w:ind w:firstLine="709"/>
        <w:jc w:val="both"/>
        <w:rPr>
          <w:b/>
          <w:sz w:val="28"/>
          <w:szCs w:val="28"/>
        </w:rPr>
      </w:pPr>
    </w:p>
    <w:p w14:paraId="4AE76B9F" w14:textId="1AC73055" w:rsidR="00B74BA8" w:rsidRPr="00D55E33" w:rsidRDefault="00B74BA8" w:rsidP="001A4D27">
      <w:pPr>
        <w:widowControl w:val="0"/>
        <w:numPr>
          <w:ilvl w:val="1"/>
          <w:numId w:val="5"/>
        </w:numPr>
        <w:ind w:left="0" w:firstLine="709"/>
        <w:jc w:val="both"/>
        <w:outlineLvl w:val="1"/>
        <w:rPr>
          <w:b/>
          <w:bCs/>
          <w:iCs/>
          <w:sz w:val="28"/>
          <w:szCs w:val="28"/>
        </w:rPr>
      </w:pPr>
      <w:bookmarkStart w:id="20" w:name="_Toc101908180"/>
      <w:r w:rsidRPr="00D55E33">
        <w:rPr>
          <w:b/>
          <w:bCs/>
          <w:iCs/>
          <w:sz w:val="28"/>
          <w:szCs w:val="28"/>
        </w:rPr>
        <w:t>Сертифицированные программные и аппаратные средства защиты информации:</w:t>
      </w:r>
      <w:bookmarkEnd w:id="20"/>
    </w:p>
    <w:p w14:paraId="2B187E37" w14:textId="77777777" w:rsidR="00B74BA8" w:rsidRPr="00B74BA8" w:rsidRDefault="00B74BA8" w:rsidP="00B74BA8">
      <w:pPr>
        <w:tabs>
          <w:tab w:val="left" w:pos="1560"/>
        </w:tabs>
        <w:ind w:firstLine="709"/>
        <w:jc w:val="both"/>
        <w:rPr>
          <w:b/>
          <w:sz w:val="28"/>
          <w:szCs w:val="28"/>
        </w:rPr>
      </w:pPr>
    </w:p>
    <w:p w14:paraId="65AEDA72" w14:textId="77777777" w:rsidR="00B74BA8" w:rsidRPr="00B74BA8" w:rsidRDefault="00B74BA8" w:rsidP="00B74BA8">
      <w:pPr>
        <w:tabs>
          <w:tab w:val="left" w:pos="1560"/>
        </w:tabs>
        <w:ind w:firstLine="709"/>
        <w:jc w:val="both"/>
        <w:rPr>
          <w:sz w:val="28"/>
          <w:szCs w:val="28"/>
        </w:rPr>
      </w:pPr>
      <w:r w:rsidRPr="00B74BA8">
        <w:rPr>
          <w:sz w:val="28"/>
          <w:szCs w:val="28"/>
        </w:rPr>
        <w:t>1. Не предусмотрено</w:t>
      </w:r>
    </w:p>
    <w:p w14:paraId="078F8795" w14:textId="77777777" w:rsidR="00B74BA8" w:rsidRPr="00B74BA8" w:rsidRDefault="00B74BA8" w:rsidP="003F1EC1">
      <w:pPr>
        <w:widowControl w:val="0"/>
        <w:tabs>
          <w:tab w:val="left" w:pos="1276"/>
        </w:tabs>
        <w:spacing w:line="360" w:lineRule="auto"/>
        <w:jc w:val="both"/>
        <w:rPr>
          <w:sz w:val="28"/>
          <w:szCs w:val="20"/>
        </w:rPr>
      </w:pPr>
    </w:p>
    <w:p w14:paraId="2851099D" w14:textId="77777777" w:rsidR="00B74BA8" w:rsidRPr="00B74BA8" w:rsidRDefault="00B74BA8" w:rsidP="00E07B19">
      <w:pPr>
        <w:widowControl w:val="0"/>
        <w:numPr>
          <w:ilvl w:val="0"/>
          <w:numId w:val="41"/>
        </w:numPr>
        <w:tabs>
          <w:tab w:val="left" w:pos="567"/>
        </w:tabs>
        <w:spacing w:before="240" w:after="240"/>
        <w:ind w:left="0" w:firstLine="709"/>
        <w:jc w:val="both"/>
        <w:outlineLvl w:val="0"/>
        <w:rPr>
          <w:b/>
          <w:bCs/>
          <w:sz w:val="28"/>
          <w:szCs w:val="28"/>
          <w:lang w:val="x-none"/>
        </w:rPr>
      </w:pPr>
      <w:bookmarkStart w:id="21" w:name="_Toc101908181"/>
      <w:r w:rsidRPr="00B74BA8">
        <w:rPr>
          <w:b/>
          <w:bCs/>
          <w:sz w:val="28"/>
          <w:szCs w:val="28"/>
          <w:lang w:val="x-none"/>
        </w:rPr>
        <w:t>Описание материально-технической базы, необходимой для осуществления образовательного процесса по дисциплине</w:t>
      </w:r>
      <w:bookmarkEnd w:id="21"/>
    </w:p>
    <w:p w14:paraId="47EAA580" w14:textId="77777777" w:rsidR="00B74BA8" w:rsidRPr="00B74BA8" w:rsidRDefault="00B74BA8" w:rsidP="00B74BA8">
      <w:pPr>
        <w:widowControl w:val="0"/>
        <w:autoSpaceDE w:val="0"/>
        <w:autoSpaceDN w:val="0"/>
        <w:adjustRightInd w:val="0"/>
        <w:spacing w:line="360" w:lineRule="auto"/>
        <w:ind w:firstLine="709"/>
        <w:jc w:val="both"/>
        <w:rPr>
          <w:rFonts w:eastAsia="Calibri"/>
          <w:sz w:val="28"/>
          <w:szCs w:val="28"/>
        </w:rPr>
      </w:pPr>
    </w:p>
    <w:p w14:paraId="0FDBF4B2" w14:textId="77777777" w:rsidR="00B74BA8" w:rsidRPr="00B74BA8" w:rsidRDefault="00B74BA8" w:rsidP="00B74BA8">
      <w:pPr>
        <w:spacing w:line="360" w:lineRule="auto"/>
        <w:ind w:firstLine="630"/>
        <w:jc w:val="both"/>
        <w:rPr>
          <w:sz w:val="28"/>
          <w:szCs w:val="28"/>
        </w:rPr>
      </w:pPr>
      <w:r w:rsidRPr="00B74BA8">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sidRPr="00B74BA8">
        <w:rPr>
          <w:iCs/>
          <w:spacing w:val="-1"/>
          <w:sz w:val="28"/>
          <w:szCs w:val="28"/>
          <w:lang w:val="en-US"/>
        </w:rPr>
        <w:t>Internet</w:t>
      </w:r>
      <w:r w:rsidRPr="00B74BA8">
        <w:rPr>
          <w:iCs/>
          <w:spacing w:val="-1"/>
          <w:sz w:val="28"/>
          <w:szCs w:val="28"/>
        </w:rPr>
        <w:t>-ресурсам</w:t>
      </w:r>
      <w:r w:rsidRPr="00B74BA8">
        <w:rPr>
          <w:sz w:val="28"/>
          <w:szCs w:val="28"/>
        </w:rPr>
        <w:t>.</w:t>
      </w:r>
      <w:bookmarkEnd w:id="17"/>
    </w:p>
    <w:sectPr w:rsidR="00B74BA8" w:rsidRPr="00B74BA8" w:rsidSect="00CF68BC">
      <w:footerReference w:type="default" r:id="rId20"/>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DBBAE" w14:textId="77777777" w:rsidR="009C6B03" w:rsidRDefault="009C6B03" w:rsidP="00C82A61">
      <w:r>
        <w:separator/>
      </w:r>
    </w:p>
  </w:endnote>
  <w:endnote w:type="continuationSeparator" w:id="0">
    <w:p w14:paraId="7F422BCD" w14:textId="77777777" w:rsidR="009C6B03" w:rsidRDefault="009C6B03" w:rsidP="00C8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372CC" w14:textId="0A42CFDF" w:rsidR="001E2ED4" w:rsidRDefault="001E2ED4">
    <w:pPr>
      <w:pStyle w:val="af"/>
      <w:jc w:val="right"/>
    </w:pPr>
    <w:r>
      <w:fldChar w:fldCharType="begin"/>
    </w:r>
    <w:r>
      <w:instrText xml:space="preserve"> PAGE   \* MERGEFORMAT </w:instrText>
    </w:r>
    <w:r>
      <w:fldChar w:fldCharType="separate"/>
    </w:r>
    <w:r w:rsidR="00137BA4">
      <w:rPr>
        <w:noProof/>
      </w:rPr>
      <w:t>21</w:t>
    </w:r>
    <w:r>
      <w:fldChar w:fldCharType="end"/>
    </w:r>
  </w:p>
  <w:p w14:paraId="7AB7D87E" w14:textId="77777777" w:rsidR="001E2ED4" w:rsidRDefault="001E2ED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00AAC" w14:textId="77777777" w:rsidR="009C6B03" w:rsidRDefault="009C6B03" w:rsidP="00C82A61">
      <w:r>
        <w:separator/>
      </w:r>
    </w:p>
  </w:footnote>
  <w:footnote w:type="continuationSeparator" w:id="0">
    <w:p w14:paraId="170059D5" w14:textId="77777777" w:rsidR="009C6B03" w:rsidRDefault="009C6B03" w:rsidP="00C82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singleLevel"/>
    <w:tmpl w:val="0000000B"/>
    <w:name w:val="WW8Num13"/>
    <w:lvl w:ilvl="0">
      <w:start w:val="1"/>
      <w:numFmt w:val="decimal"/>
      <w:lvlText w:val="%1."/>
      <w:lvlJc w:val="left"/>
      <w:pPr>
        <w:tabs>
          <w:tab w:val="num" w:pos="0"/>
        </w:tabs>
        <w:ind w:left="405" w:hanging="360"/>
      </w:pPr>
      <w:rPr>
        <w:rFonts w:cs="Times New Roman"/>
      </w:rPr>
    </w:lvl>
  </w:abstractNum>
  <w:abstractNum w:abstractNumId="1" w15:restartNumberingAfterBreak="0">
    <w:nsid w:val="01EC657D"/>
    <w:multiLevelType w:val="multilevel"/>
    <w:tmpl w:val="7F905664"/>
    <w:styleLink w:val="4"/>
    <w:lvl w:ilvl="0">
      <w:start w:val="6"/>
      <w:numFmt w:val="decimal"/>
      <w:lvlText w:val="%1."/>
      <w:lvlJc w:val="left"/>
      <w:pPr>
        <w:ind w:left="675" w:hanging="675"/>
      </w:pPr>
      <w:rPr>
        <w:rFonts w:hint="default"/>
      </w:rPr>
    </w:lvl>
    <w:lvl w:ilvl="1">
      <w:start w:val="1"/>
      <w:numFmt w:val="decimal"/>
      <w:lvlText w:val="%1.%2."/>
      <w:lvlJc w:val="left"/>
      <w:pPr>
        <w:ind w:left="1430"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6911BD6"/>
    <w:multiLevelType w:val="hybridMultilevel"/>
    <w:tmpl w:val="485E96F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6770C"/>
    <w:multiLevelType w:val="multilevel"/>
    <w:tmpl w:val="05FC0B74"/>
    <w:lvl w:ilvl="0">
      <w:start w:val="5"/>
      <w:numFmt w:val="decimal"/>
      <w:lvlText w:val="%1."/>
      <w:lvlJc w:val="left"/>
      <w:pPr>
        <w:ind w:left="675" w:hanging="675"/>
      </w:pPr>
      <w:rPr>
        <w:rFonts w:hint="default"/>
      </w:rPr>
    </w:lvl>
    <w:lvl w:ilvl="1">
      <w:start w:val="1"/>
      <w:numFmt w:val="decimal"/>
      <w:lvlText w:val="%1.%2."/>
      <w:lvlJc w:val="left"/>
      <w:pPr>
        <w:ind w:left="1146"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9ED09F4"/>
    <w:multiLevelType w:val="hybridMultilevel"/>
    <w:tmpl w:val="43EAC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97FE3"/>
    <w:multiLevelType w:val="hybridMultilevel"/>
    <w:tmpl w:val="FE26828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40176"/>
    <w:multiLevelType w:val="hybridMultilevel"/>
    <w:tmpl w:val="F91A221E"/>
    <w:lvl w:ilvl="0" w:tplc="64349FD6">
      <w:start w:val="1"/>
      <w:numFmt w:val="decimal"/>
      <w:lvlText w:val="%1."/>
      <w:lvlJc w:val="left"/>
      <w:pPr>
        <w:tabs>
          <w:tab w:val="num" w:pos="360"/>
        </w:tabs>
        <w:ind w:left="360" w:hanging="360"/>
      </w:pPr>
      <w:rPr>
        <w:rFonts w:cs="Times New Roman"/>
        <w:i w:val="0"/>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 w15:restartNumberingAfterBreak="0">
    <w:nsid w:val="169C172B"/>
    <w:multiLevelType w:val="multilevel"/>
    <w:tmpl w:val="C9960354"/>
    <w:lvl w:ilvl="0">
      <w:start w:val="6"/>
      <w:numFmt w:val="decimal"/>
      <w:lvlText w:val="%1."/>
      <w:lvlJc w:val="left"/>
      <w:pPr>
        <w:ind w:left="3479" w:hanging="360"/>
      </w:pPr>
      <w:rPr>
        <w:rFonts w:hint="default"/>
      </w:rPr>
    </w:lvl>
    <w:lvl w:ilvl="1">
      <w:start w:val="2"/>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9297CF9"/>
    <w:multiLevelType w:val="hybridMultilevel"/>
    <w:tmpl w:val="7F124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B51ACE"/>
    <w:multiLevelType w:val="hybridMultilevel"/>
    <w:tmpl w:val="0658BD00"/>
    <w:lvl w:ilvl="0" w:tplc="38044430">
      <w:start w:val="1"/>
      <w:numFmt w:val="bullet"/>
      <w:lvlText w:val=""/>
      <w:lvlJc w:val="left"/>
      <w:pPr>
        <w:tabs>
          <w:tab w:val="num" w:pos="720"/>
        </w:tabs>
        <w:ind w:left="720" w:hanging="360"/>
      </w:pPr>
      <w:rPr>
        <w:rFonts w:ascii="Wingdings" w:hAnsi="Wingdings" w:hint="default"/>
      </w:rPr>
    </w:lvl>
    <w:lvl w:ilvl="1" w:tplc="38C2DE88" w:tentative="1">
      <w:start w:val="1"/>
      <w:numFmt w:val="bullet"/>
      <w:lvlText w:val=""/>
      <w:lvlJc w:val="left"/>
      <w:pPr>
        <w:tabs>
          <w:tab w:val="num" w:pos="1440"/>
        </w:tabs>
        <w:ind w:left="1440" w:hanging="360"/>
      </w:pPr>
      <w:rPr>
        <w:rFonts w:ascii="Wingdings" w:hAnsi="Wingdings" w:hint="default"/>
      </w:rPr>
    </w:lvl>
    <w:lvl w:ilvl="2" w:tplc="C3807B54" w:tentative="1">
      <w:start w:val="1"/>
      <w:numFmt w:val="bullet"/>
      <w:lvlText w:val=""/>
      <w:lvlJc w:val="left"/>
      <w:pPr>
        <w:tabs>
          <w:tab w:val="num" w:pos="2160"/>
        </w:tabs>
        <w:ind w:left="2160" w:hanging="360"/>
      </w:pPr>
      <w:rPr>
        <w:rFonts w:ascii="Wingdings" w:hAnsi="Wingdings" w:hint="default"/>
      </w:rPr>
    </w:lvl>
    <w:lvl w:ilvl="3" w:tplc="D298CAAE" w:tentative="1">
      <w:start w:val="1"/>
      <w:numFmt w:val="bullet"/>
      <w:lvlText w:val=""/>
      <w:lvlJc w:val="left"/>
      <w:pPr>
        <w:tabs>
          <w:tab w:val="num" w:pos="2880"/>
        </w:tabs>
        <w:ind w:left="2880" w:hanging="360"/>
      </w:pPr>
      <w:rPr>
        <w:rFonts w:ascii="Wingdings" w:hAnsi="Wingdings" w:hint="default"/>
      </w:rPr>
    </w:lvl>
    <w:lvl w:ilvl="4" w:tplc="33A2237C" w:tentative="1">
      <w:start w:val="1"/>
      <w:numFmt w:val="bullet"/>
      <w:lvlText w:val=""/>
      <w:lvlJc w:val="left"/>
      <w:pPr>
        <w:tabs>
          <w:tab w:val="num" w:pos="3600"/>
        </w:tabs>
        <w:ind w:left="3600" w:hanging="360"/>
      </w:pPr>
      <w:rPr>
        <w:rFonts w:ascii="Wingdings" w:hAnsi="Wingdings" w:hint="default"/>
      </w:rPr>
    </w:lvl>
    <w:lvl w:ilvl="5" w:tplc="9FC60B02" w:tentative="1">
      <w:start w:val="1"/>
      <w:numFmt w:val="bullet"/>
      <w:lvlText w:val=""/>
      <w:lvlJc w:val="left"/>
      <w:pPr>
        <w:tabs>
          <w:tab w:val="num" w:pos="4320"/>
        </w:tabs>
        <w:ind w:left="4320" w:hanging="360"/>
      </w:pPr>
      <w:rPr>
        <w:rFonts w:ascii="Wingdings" w:hAnsi="Wingdings" w:hint="default"/>
      </w:rPr>
    </w:lvl>
    <w:lvl w:ilvl="6" w:tplc="A5D8030E" w:tentative="1">
      <w:start w:val="1"/>
      <w:numFmt w:val="bullet"/>
      <w:lvlText w:val=""/>
      <w:lvlJc w:val="left"/>
      <w:pPr>
        <w:tabs>
          <w:tab w:val="num" w:pos="5040"/>
        </w:tabs>
        <w:ind w:left="5040" w:hanging="360"/>
      </w:pPr>
      <w:rPr>
        <w:rFonts w:ascii="Wingdings" w:hAnsi="Wingdings" w:hint="default"/>
      </w:rPr>
    </w:lvl>
    <w:lvl w:ilvl="7" w:tplc="A5984E30" w:tentative="1">
      <w:start w:val="1"/>
      <w:numFmt w:val="bullet"/>
      <w:lvlText w:val=""/>
      <w:lvlJc w:val="left"/>
      <w:pPr>
        <w:tabs>
          <w:tab w:val="num" w:pos="5760"/>
        </w:tabs>
        <w:ind w:left="5760" w:hanging="360"/>
      </w:pPr>
      <w:rPr>
        <w:rFonts w:ascii="Wingdings" w:hAnsi="Wingdings" w:hint="default"/>
      </w:rPr>
    </w:lvl>
    <w:lvl w:ilvl="8" w:tplc="02D60E2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2A0E27"/>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1D4C2FBF"/>
    <w:multiLevelType w:val="hybridMultilevel"/>
    <w:tmpl w:val="CC4AD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327908"/>
    <w:multiLevelType w:val="hybridMultilevel"/>
    <w:tmpl w:val="28D4C82A"/>
    <w:lvl w:ilvl="0" w:tplc="80329A18">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3" w15:restartNumberingAfterBreak="0">
    <w:nsid w:val="25875852"/>
    <w:multiLevelType w:val="hybridMultilevel"/>
    <w:tmpl w:val="160409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8CF3752"/>
    <w:multiLevelType w:val="hybridMultilevel"/>
    <w:tmpl w:val="2E5E421E"/>
    <w:lvl w:ilvl="0" w:tplc="6D328CA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2C4C136B"/>
    <w:multiLevelType w:val="multilevel"/>
    <w:tmpl w:val="9D76511A"/>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313332B1"/>
    <w:multiLevelType w:val="multilevel"/>
    <w:tmpl w:val="05FC0B74"/>
    <w:styleLink w:val="3"/>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443377F"/>
    <w:multiLevelType w:val="hybridMultilevel"/>
    <w:tmpl w:val="95FC87E8"/>
    <w:lvl w:ilvl="0" w:tplc="1AC2F8DA">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C906C8"/>
    <w:multiLevelType w:val="hybridMultilevel"/>
    <w:tmpl w:val="375E5E5A"/>
    <w:lvl w:ilvl="0" w:tplc="756E8D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B3F28E6"/>
    <w:multiLevelType w:val="hybridMultilevel"/>
    <w:tmpl w:val="B21A0FC2"/>
    <w:lvl w:ilvl="0" w:tplc="063EDB04">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3BA5562E"/>
    <w:multiLevelType w:val="hybridMultilevel"/>
    <w:tmpl w:val="485E96F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582B20"/>
    <w:multiLevelType w:val="hybridMultilevel"/>
    <w:tmpl w:val="392A8CCC"/>
    <w:lvl w:ilvl="0" w:tplc="52923430">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8A130E"/>
    <w:multiLevelType w:val="hybridMultilevel"/>
    <w:tmpl w:val="D8E2D8F8"/>
    <w:lvl w:ilvl="0" w:tplc="27D690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1F1080"/>
    <w:multiLevelType w:val="multilevel"/>
    <w:tmpl w:val="2B4E9312"/>
    <w:styleLink w:val="1"/>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56A9547D"/>
    <w:multiLevelType w:val="multilevel"/>
    <w:tmpl w:val="7F905664"/>
    <w:numStyleLink w:val="4"/>
  </w:abstractNum>
  <w:abstractNum w:abstractNumId="26" w15:restartNumberingAfterBreak="0">
    <w:nsid w:val="56C51C5E"/>
    <w:multiLevelType w:val="hybridMultilevel"/>
    <w:tmpl w:val="C7883842"/>
    <w:lvl w:ilvl="0" w:tplc="BFBC342C">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B800D6F"/>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CA440A1"/>
    <w:multiLevelType w:val="hybridMultilevel"/>
    <w:tmpl w:val="485E96F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856BE3"/>
    <w:multiLevelType w:val="multilevel"/>
    <w:tmpl w:val="BEF41672"/>
    <w:lvl w:ilvl="0">
      <w:start w:val="6"/>
      <w:numFmt w:val="decimal"/>
      <w:lvlText w:val="%1."/>
      <w:lvlJc w:val="left"/>
      <w:pPr>
        <w:ind w:left="1018" w:hanging="45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0" w15:restartNumberingAfterBreak="0">
    <w:nsid w:val="66081218"/>
    <w:multiLevelType w:val="multilevel"/>
    <w:tmpl w:val="05FC0B74"/>
    <w:numStyleLink w:val="3"/>
  </w:abstractNum>
  <w:abstractNum w:abstractNumId="31" w15:restartNumberingAfterBreak="0">
    <w:nsid w:val="6E6152D6"/>
    <w:multiLevelType w:val="hybridMultilevel"/>
    <w:tmpl w:val="61E88332"/>
    <w:lvl w:ilvl="0" w:tplc="ADD0A9D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F7A5BD3"/>
    <w:multiLevelType w:val="hybridMultilevel"/>
    <w:tmpl w:val="88B29630"/>
    <w:lvl w:ilvl="0" w:tplc="04190001">
      <w:start w:val="1"/>
      <w:numFmt w:val="decimal"/>
      <w:lvlText w:val="%1."/>
      <w:lvlJc w:val="left"/>
      <w:pPr>
        <w:tabs>
          <w:tab w:val="num" w:pos="1212"/>
        </w:tabs>
        <w:ind w:left="1212" w:hanging="360"/>
      </w:pPr>
      <w:rPr>
        <w:rFonts w:hint="default"/>
      </w:rPr>
    </w:lvl>
    <w:lvl w:ilvl="1" w:tplc="04190003" w:tentative="1">
      <w:start w:val="1"/>
      <w:numFmt w:val="lowerLetter"/>
      <w:lvlText w:val="%2."/>
      <w:lvlJc w:val="left"/>
      <w:pPr>
        <w:tabs>
          <w:tab w:val="num" w:pos="1647"/>
        </w:tabs>
        <w:ind w:left="1647" w:hanging="360"/>
      </w:pPr>
    </w:lvl>
    <w:lvl w:ilvl="2" w:tplc="04190005" w:tentative="1">
      <w:start w:val="1"/>
      <w:numFmt w:val="lowerRoman"/>
      <w:lvlText w:val="%3."/>
      <w:lvlJc w:val="right"/>
      <w:pPr>
        <w:tabs>
          <w:tab w:val="num" w:pos="2367"/>
        </w:tabs>
        <w:ind w:left="2367" w:hanging="180"/>
      </w:pPr>
    </w:lvl>
    <w:lvl w:ilvl="3" w:tplc="04190001" w:tentative="1">
      <w:start w:val="1"/>
      <w:numFmt w:val="decimal"/>
      <w:lvlText w:val="%4."/>
      <w:lvlJc w:val="left"/>
      <w:pPr>
        <w:tabs>
          <w:tab w:val="num" w:pos="3087"/>
        </w:tabs>
        <w:ind w:left="3087" w:hanging="360"/>
      </w:pPr>
    </w:lvl>
    <w:lvl w:ilvl="4" w:tplc="04190003" w:tentative="1">
      <w:start w:val="1"/>
      <w:numFmt w:val="lowerLetter"/>
      <w:lvlText w:val="%5."/>
      <w:lvlJc w:val="left"/>
      <w:pPr>
        <w:tabs>
          <w:tab w:val="num" w:pos="3807"/>
        </w:tabs>
        <w:ind w:left="3807" w:hanging="360"/>
      </w:pPr>
    </w:lvl>
    <w:lvl w:ilvl="5" w:tplc="04190005" w:tentative="1">
      <w:start w:val="1"/>
      <w:numFmt w:val="lowerRoman"/>
      <w:lvlText w:val="%6."/>
      <w:lvlJc w:val="right"/>
      <w:pPr>
        <w:tabs>
          <w:tab w:val="num" w:pos="4527"/>
        </w:tabs>
        <w:ind w:left="4527" w:hanging="180"/>
      </w:pPr>
    </w:lvl>
    <w:lvl w:ilvl="6" w:tplc="04190001" w:tentative="1">
      <w:start w:val="1"/>
      <w:numFmt w:val="decimal"/>
      <w:lvlText w:val="%7."/>
      <w:lvlJc w:val="left"/>
      <w:pPr>
        <w:tabs>
          <w:tab w:val="num" w:pos="5247"/>
        </w:tabs>
        <w:ind w:left="5247" w:hanging="360"/>
      </w:pPr>
    </w:lvl>
    <w:lvl w:ilvl="7" w:tplc="04190003" w:tentative="1">
      <w:start w:val="1"/>
      <w:numFmt w:val="lowerLetter"/>
      <w:lvlText w:val="%8."/>
      <w:lvlJc w:val="left"/>
      <w:pPr>
        <w:tabs>
          <w:tab w:val="num" w:pos="5967"/>
        </w:tabs>
        <w:ind w:left="5967" w:hanging="360"/>
      </w:pPr>
    </w:lvl>
    <w:lvl w:ilvl="8" w:tplc="04190005" w:tentative="1">
      <w:start w:val="1"/>
      <w:numFmt w:val="lowerRoman"/>
      <w:lvlText w:val="%9."/>
      <w:lvlJc w:val="right"/>
      <w:pPr>
        <w:tabs>
          <w:tab w:val="num" w:pos="6687"/>
        </w:tabs>
        <w:ind w:left="6687" w:hanging="180"/>
      </w:pPr>
    </w:lvl>
  </w:abstractNum>
  <w:abstractNum w:abstractNumId="33" w15:restartNumberingAfterBreak="0">
    <w:nsid w:val="700D63D6"/>
    <w:multiLevelType w:val="multilevel"/>
    <w:tmpl w:val="597094C4"/>
    <w:lvl w:ilvl="0">
      <w:start w:val="1"/>
      <w:numFmt w:val="decimal"/>
      <w:lvlText w:val="%1."/>
      <w:lvlJc w:val="left"/>
      <w:pPr>
        <w:ind w:left="3479" w:hanging="360"/>
      </w:pPr>
    </w:lvl>
    <w:lvl w:ilvl="1">
      <w:start w:val="2"/>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1D2581D"/>
    <w:multiLevelType w:val="multilevel"/>
    <w:tmpl w:val="3662DC52"/>
    <w:styleLink w:val="6"/>
    <w:lvl w:ilvl="0">
      <w:start w:val="7"/>
      <w:numFmt w:val="decimal"/>
      <w:lvlText w:val="%1."/>
      <w:lvlJc w:val="left"/>
      <w:pPr>
        <w:ind w:left="675" w:hanging="675"/>
      </w:pPr>
      <w:rPr>
        <w:rFonts w:hint="default"/>
      </w:rPr>
    </w:lvl>
    <w:lvl w:ilvl="1">
      <w:start w:val="1"/>
      <w:numFmt w:val="decimal"/>
      <w:lvlText w:val="%1.%2."/>
      <w:lvlJc w:val="left"/>
      <w:pPr>
        <w:ind w:left="1146"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75701277"/>
    <w:multiLevelType w:val="multilevel"/>
    <w:tmpl w:val="0419001D"/>
    <w:styleLink w:val="5"/>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5B86166"/>
    <w:multiLevelType w:val="multilevel"/>
    <w:tmpl w:val="3662DC52"/>
    <w:numStyleLink w:val="6"/>
  </w:abstractNum>
  <w:abstractNum w:abstractNumId="37" w15:restartNumberingAfterBreak="0">
    <w:nsid w:val="793D611D"/>
    <w:multiLevelType w:val="multilevel"/>
    <w:tmpl w:val="C9960354"/>
    <w:lvl w:ilvl="0">
      <w:start w:val="6"/>
      <w:numFmt w:val="decimal"/>
      <w:lvlText w:val="%1."/>
      <w:lvlJc w:val="left"/>
      <w:pPr>
        <w:ind w:left="3479" w:hanging="360"/>
      </w:pPr>
      <w:rPr>
        <w:rFonts w:hint="default"/>
      </w:rPr>
    </w:lvl>
    <w:lvl w:ilvl="1">
      <w:start w:val="2"/>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39" w15:restartNumberingAfterBreak="0">
    <w:nsid w:val="7A2834B0"/>
    <w:multiLevelType w:val="multilevel"/>
    <w:tmpl w:val="7AEE6F5A"/>
    <w:lvl w:ilvl="0">
      <w:start w:val="1"/>
      <w:numFmt w:val="decimal"/>
      <w:lvlText w:val="%1."/>
      <w:lvlJc w:val="left"/>
      <w:pPr>
        <w:ind w:left="1260" w:hanging="360"/>
      </w:pPr>
    </w:lvl>
    <w:lvl w:ilvl="1">
      <w:start w:val="1"/>
      <w:numFmt w:val="decimal"/>
      <w:isLgl/>
      <w:lvlText w:val="%1.%2."/>
      <w:lvlJc w:val="left"/>
      <w:pPr>
        <w:ind w:left="4690" w:hanging="720"/>
      </w:pPr>
      <w:rPr>
        <w:rFonts w:hint="default"/>
      </w:rPr>
    </w:lvl>
    <w:lvl w:ilvl="2">
      <w:start w:val="1"/>
      <w:numFmt w:val="decimal"/>
      <w:isLgl/>
      <w:lvlText w:val="%1.%2.%3."/>
      <w:lvlJc w:val="left"/>
      <w:pPr>
        <w:ind w:left="2680" w:hanging="720"/>
      </w:pPr>
      <w:rPr>
        <w:rFonts w:hint="default"/>
      </w:rPr>
    </w:lvl>
    <w:lvl w:ilvl="3">
      <w:start w:val="1"/>
      <w:numFmt w:val="decimal"/>
      <w:isLgl/>
      <w:lvlText w:val="%1.%2.%3.%4."/>
      <w:lvlJc w:val="left"/>
      <w:pPr>
        <w:ind w:left="3570" w:hanging="1080"/>
      </w:pPr>
      <w:rPr>
        <w:rFonts w:hint="default"/>
      </w:rPr>
    </w:lvl>
    <w:lvl w:ilvl="4">
      <w:start w:val="1"/>
      <w:numFmt w:val="decimal"/>
      <w:isLgl/>
      <w:lvlText w:val="%1.%2.%3.%4.%5."/>
      <w:lvlJc w:val="left"/>
      <w:pPr>
        <w:ind w:left="4100" w:hanging="1080"/>
      </w:pPr>
      <w:rPr>
        <w:rFonts w:hint="default"/>
      </w:rPr>
    </w:lvl>
    <w:lvl w:ilvl="5">
      <w:start w:val="1"/>
      <w:numFmt w:val="decimal"/>
      <w:isLgl/>
      <w:lvlText w:val="%1.%2.%3.%4.%5.%6."/>
      <w:lvlJc w:val="left"/>
      <w:pPr>
        <w:ind w:left="4990" w:hanging="1440"/>
      </w:pPr>
      <w:rPr>
        <w:rFonts w:hint="default"/>
      </w:rPr>
    </w:lvl>
    <w:lvl w:ilvl="6">
      <w:start w:val="1"/>
      <w:numFmt w:val="decimal"/>
      <w:isLgl/>
      <w:lvlText w:val="%1.%2.%3.%4.%5.%6.%7."/>
      <w:lvlJc w:val="left"/>
      <w:pPr>
        <w:ind w:left="5880" w:hanging="1800"/>
      </w:pPr>
      <w:rPr>
        <w:rFonts w:hint="default"/>
      </w:rPr>
    </w:lvl>
    <w:lvl w:ilvl="7">
      <w:start w:val="1"/>
      <w:numFmt w:val="decimal"/>
      <w:isLgl/>
      <w:lvlText w:val="%1.%2.%3.%4.%5.%6.%7.%8."/>
      <w:lvlJc w:val="left"/>
      <w:pPr>
        <w:ind w:left="6410" w:hanging="1800"/>
      </w:pPr>
      <w:rPr>
        <w:rFonts w:hint="default"/>
      </w:rPr>
    </w:lvl>
    <w:lvl w:ilvl="8">
      <w:start w:val="1"/>
      <w:numFmt w:val="decimal"/>
      <w:isLgl/>
      <w:lvlText w:val="%1.%2.%3.%4.%5.%6.%7.%8.%9."/>
      <w:lvlJc w:val="left"/>
      <w:pPr>
        <w:ind w:left="7300" w:hanging="2160"/>
      </w:pPr>
      <w:rPr>
        <w:rFonts w:hint="default"/>
      </w:rPr>
    </w:lvl>
  </w:abstractNum>
  <w:num w:numId="1">
    <w:abstractNumId w:val="32"/>
  </w:num>
  <w:num w:numId="2">
    <w:abstractNumId w:val="31"/>
  </w:num>
  <w:num w:numId="3">
    <w:abstractNumId w:val="1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3"/>
  </w:num>
  <w:num w:numId="9">
    <w:abstractNumId w:val="24"/>
  </w:num>
  <w:num w:numId="10">
    <w:abstractNumId w:val="27"/>
  </w:num>
  <w:num w:numId="11">
    <w:abstractNumId w:val="17"/>
  </w:num>
  <w:num w:numId="12">
    <w:abstractNumId w:val="30"/>
  </w:num>
  <w:num w:numId="13">
    <w:abstractNumId w:val="16"/>
  </w:num>
  <w:num w:numId="14">
    <w:abstractNumId w:val="25"/>
  </w:num>
  <w:num w:numId="15">
    <w:abstractNumId w:val="1"/>
  </w:num>
  <w:num w:numId="16">
    <w:abstractNumId w:val="35"/>
  </w:num>
  <w:num w:numId="17">
    <w:abstractNumId w:val="36"/>
  </w:num>
  <w:num w:numId="18">
    <w:abstractNumId w:val="34"/>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0"/>
  </w:num>
  <w:num w:numId="22">
    <w:abstractNumId w:val="31"/>
  </w:num>
  <w:num w:numId="23">
    <w:abstractNumId w:val="2"/>
  </w:num>
  <w:num w:numId="24">
    <w:abstractNumId w:val="15"/>
  </w:num>
  <w:num w:numId="25">
    <w:abstractNumId w:val="9"/>
  </w:num>
  <w:num w:numId="26">
    <w:abstractNumId w:val="10"/>
  </w:num>
  <w:num w:numId="27">
    <w:abstractNumId w:val="21"/>
  </w:num>
  <w:num w:numId="28">
    <w:abstractNumId w:val="29"/>
  </w:num>
  <w:num w:numId="29">
    <w:abstractNumId w:val="26"/>
  </w:num>
  <w:num w:numId="30">
    <w:abstractNumId w:val="13"/>
  </w:num>
  <w:num w:numId="31">
    <w:abstractNumId w:val="5"/>
  </w:num>
  <w:num w:numId="32">
    <w:abstractNumId w:val="22"/>
  </w:num>
  <w:num w:numId="33">
    <w:abstractNumId w:val="12"/>
  </w:num>
  <w:num w:numId="34">
    <w:abstractNumId w:val="23"/>
  </w:num>
  <w:num w:numId="35">
    <w:abstractNumId w:val="28"/>
  </w:num>
  <w:num w:numId="36">
    <w:abstractNumId w:val="38"/>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8"/>
  </w:num>
  <w:num w:numId="40">
    <w:abstractNumId w:val="19"/>
  </w:num>
  <w:num w:numId="41">
    <w:abstractNumId w:val="7"/>
  </w:num>
  <w:num w:numId="42">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79B"/>
    <w:rsid w:val="00000956"/>
    <w:rsid w:val="000013BC"/>
    <w:rsid w:val="00002DC8"/>
    <w:rsid w:val="00004549"/>
    <w:rsid w:val="0000559B"/>
    <w:rsid w:val="00007ED0"/>
    <w:rsid w:val="000100D6"/>
    <w:rsid w:val="00010376"/>
    <w:rsid w:val="000144C3"/>
    <w:rsid w:val="0002317B"/>
    <w:rsid w:val="0002570C"/>
    <w:rsid w:val="00027F27"/>
    <w:rsid w:val="00030571"/>
    <w:rsid w:val="00031ED7"/>
    <w:rsid w:val="000320D8"/>
    <w:rsid w:val="00032E66"/>
    <w:rsid w:val="00036FD4"/>
    <w:rsid w:val="00037CA5"/>
    <w:rsid w:val="00041023"/>
    <w:rsid w:val="00042F51"/>
    <w:rsid w:val="00044620"/>
    <w:rsid w:val="00046FCF"/>
    <w:rsid w:val="000471E7"/>
    <w:rsid w:val="000503E2"/>
    <w:rsid w:val="00050BDE"/>
    <w:rsid w:val="00050FA4"/>
    <w:rsid w:val="00051CE6"/>
    <w:rsid w:val="00053644"/>
    <w:rsid w:val="00053D98"/>
    <w:rsid w:val="00054DFF"/>
    <w:rsid w:val="00061349"/>
    <w:rsid w:val="00062DF2"/>
    <w:rsid w:val="00063EE2"/>
    <w:rsid w:val="00064328"/>
    <w:rsid w:val="00066AC6"/>
    <w:rsid w:val="000679B7"/>
    <w:rsid w:val="00071678"/>
    <w:rsid w:val="000732A1"/>
    <w:rsid w:val="0007452F"/>
    <w:rsid w:val="00074D6C"/>
    <w:rsid w:val="00077E82"/>
    <w:rsid w:val="00080C34"/>
    <w:rsid w:val="00086A9A"/>
    <w:rsid w:val="0009014C"/>
    <w:rsid w:val="000914E8"/>
    <w:rsid w:val="0009673C"/>
    <w:rsid w:val="000A46CB"/>
    <w:rsid w:val="000A4F87"/>
    <w:rsid w:val="000A63F4"/>
    <w:rsid w:val="000B21CC"/>
    <w:rsid w:val="000B24C3"/>
    <w:rsid w:val="000B406D"/>
    <w:rsid w:val="000B5716"/>
    <w:rsid w:val="000B5C96"/>
    <w:rsid w:val="000C12E0"/>
    <w:rsid w:val="000C1473"/>
    <w:rsid w:val="000C299E"/>
    <w:rsid w:val="000C5E3C"/>
    <w:rsid w:val="000C6322"/>
    <w:rsid w:val="000C6C9B"/>
    <w:rsid w:val="000D1E64"/>
    <w:rsid w:val="000D3FCD"/>
    <w:rsid w:val="000D46D8"/>
    <w:rsid w:val="000D47EE"/>
    <w:rsid w:val="000E052D"/>
    <w:rsid w:val="000E33E5"/>
    <w:rsid w:val="000E41A4"/>
    <w:rsid w:val="000E4731"/>
    <w:rsid w:val="000E5F87"/>
    <w:rsid w:val="000F406A"/>
    <w:rsid w:val="001006A7"/>
    <w:rsid w:val="0010086F"/>
    <w:rsid w:val="00100A3C"/>
    <w:rsid w:val="00101C43"/>
    <w:rsid w:val="00101C99"/>
    <w:rsid w:val="001032D5"/>
    <w:rsid w:val="001057D3"/>
    <w:rsid w:val="00106C21"/>
    <w:rsid w:val="00114E6B"/>
    <w:rsid w:val="00116D6D"/>
    <w:rsid w:val="00117647"/>
    <w:rsid w:val="00122515"/>
    <w:rsid w:val="001225A9"/>
    <w:rsid w:val="001228D6"/>
    <w:rsid w:val="00125FCF"/>
    <w:rsid w:val="00126451"/>
    <w:rsid w:val="001265E1"/>
    <w:rsid w:val="0012749F"/>
    <w:rsid w:val="001303AB"/>
    <w:rsid w:val="001340B5"/>
    <w:rsid w:val="00134DA7"/>
    <w:rsid w:val="001357DD"/>
    <w:rsid w:val="001369A3"/>
    <w:rsid w:val="00137BA4"/>
    <w:rsid w:val="0014202C"/>
    <w:rsid w:val="00143BD4"/>
    <w:rsid w:val="00143C9A"/>
    <w:rsid w:val="001500AD"/>
    <w:rsid w:val="00153EBC"/>
    <w:rsid w:val="001552BD"/>
    <w:rsid w:val="0015583C"/>
    <w:rsid w:val="00155BDE"/>
    <w:rsid w:val="001600CC"/>
    <w:rsid w:val="00160B34"/>
    <w:rsid w:val="001637E3"/>
    <w:rsid w:val="00167A6A"/>
    <w:rsid w:val="001701E6"/>
    <w:rsid w:val="00170921"/>
    <w:rsid w:val="00172172"/>
    <w:rsid w:val="00172B63"/>
    <w:rsid w:val="0017411C"/>
    <w:rsid w:val="001745D2"/>
    <w:rsid w:val="00174C05"/>
    <w:rsid w:val="00175229"/>
    <w:rsid w:val="00175579"/>
    <w:rsid w:val="00176435"/>
    <w:rsid w:val="00177C53"/>
    <w:rsid w:val="001800E5"/>
    <w:rsid w:val="00181122"/>
    <w:rsid w:val="001821B5"/>
    <w:rsid w:val="001833AF"/>
    <w:rsid w:val="00183626"/>
    <w:rsid w:val="001859A0"/>
    <w:rsid w:val="001874D8"/>
    <w:rsid w:val="00187511"/>
    <w:rsid w:val="00192345"/>
    <w:rsid w:val="00192CEB"/>
    <w:rsid w:val="00192E5B"/>
    <w:rsid w:val="001A0AFD"/>
    <w:rsid w:val="001A34B8"/>
    <w:rsid w:val="001A4D27"/>
    <w:rsid w:val="001A690B"/>
    <w:rsid w:val="001A6C7C"/>
    <w:rsid w:val="001B000F"/>
    <w:rsid w:val="001B39D2"/>
    <w:rsid w:val="001B7A9D"/>
    <w:rsid w:val="001C1234"/>
    <w:rsid w:val="001C3146"/>
    <w:rsid w:val="001C5854"/>
    <w:rsid w:val="001C6906"/>
    <w:rsid w:val="001D0E5B"/>
    <w:rsid w:val="001D1010"/>
    <w:rsid w:val="001D6AEA"/>
    <w:rsid w:val="001E04E7"/>
    <w:rsid w:val="001E0E79"/>
    <w:rsid w:val="001E1287"/>
    <w:rsid w:val="001E2ED4"/>
    <w:rsid w:val="001E3CFF"/>
    <w:rsid w:val="001F1BBB"/>
    <w:rsid w:val="001F5023"/>
    <w:rsid w:val="001F72C4"/>
    <w:rsid w:val="00200031"/>
    <w:rsid w:val="00201258"/>
    <w:rsid w:val="00203756"/>
    <w:rsid w:val="0020494B"/>
    <w:rsid w:val="00204A4B"/>
    <w:rsid w:val="00205207"/>
    <w:rsid w:val="002121BD"/>
    <w:rsid w:val="002124F1"/>
    <w:rsid w:val="0021595C"/>
    <w:rsid w:val="00220CF4"/>
    <w:rsid w:val="00221C21"/>
    <w:rsid w:val="00222F8B"/>
    <w:rsid w:val="0022465A"/>
    <w:rsid w:val="002249ED"/>
    <w:rsid w:val="0022549D"/>
    <w:rsid w:val="00227547"/>
    <w:rsid w:val="00230A35"/>
    <w:rsid w:val="00232589"/>
    <w:rsid w:val="00234D19"/>
    <w:rsid w:val="002362C9"/>
    <w:rsid w:val="0023656F"/>
    <w:rsid w:val="0024163D"/>
    <w:rsid w:val="002427C1"/>
    <w:rsid w:val="002432BF"/>
    <w:rsid w:val="002446E0"/>
    <w:rsid w:val="00247D6D"/>
    <w:rsid w:val="0025230F"/>
    <w:rsid w:val="00252DB2"/>
    <w:rsid w:val="00254F89"/>
    <w:rsid w:val="0025503C"/>
    <w:rsid w:val="00255B12"/>
    <w:rsid w:val="002566D5"/>
    <w:rsid w:val="00256923"/>
    <w:rsid w:val="00256F11"/>
    <w:rsid w:val="00260445"/>
    <w:rsid w:val="00260BBA"/>
    <w:rsid w:val="00261C8F"/>
    <w:rsid w:val="00263DA9"/>
    <w:rsid w:val="00264D26"/>
    <w:rsid w:val="00265D2D"/>
    <w:rsid w:val="00267089"/>
    <w:rsid w:val="00270FAC"/>
    <w:rsid w:val="0027133E"/>
    <w:rsid w:val="00271692"/>
    <w:rsid w:val="00273A3D"/>
    <w:rsid w:val="00273B88"/>
    <w:rsid w:val="00273E3C"/>
    <w:rsid w:val="002744DF"/>
    <w:rsid w:val="00274D19"/>
    <w:rsid w:val="002750AA"/>
    <w:rsid w:val="0027598C"/>
    <w:rsid w:val="00276329"/>
    <w:rsid w:val="002806FD"/>
    <w:rsid w:val="00281299"/>
    <w:rsid w:val="00281DA8"/>
    <w:rsid w:val="00284A39"/>
    <w:rsid w:val="00285F48"/>
    <w:rsid w:val="002916A4"/>
    <w:rsid w:val="00292559"/>
    <w:rsid w:val="002946AB"/>
    <w:rsid w:val="00294720"/>
    <w:rsid w:val="002A7CD6"/>
    <w:rsid w:val="002B0668"/>
    <w:rsid w:val="002B29B6"/>
    <w:rsid w:val="002B3644"/>
    <w:rsid w:val="002B3F4D"/>
    <w:rsid w:val="002B7DC3"/>
    <w:rsid w:val="002C1A0C"/>
    <w:rsid w:val="002C373C"/>
    <w:rsid w:val="002C3E1C"/>
    <w:rsid w:val="002C72F4"/>
    <w:rsid w:val="002D3BE2"/>
    <w:rsid w:val="002D3D5E"/>
    <w:rsid w:val="002D42A8"/>
    <w:rsid w:val="002D466C"/>
    <w:rsid w:val="002D5C7C"/>
    <w:rsid w:val="002D7387"/>
    <w:rsid w:val="002D75A9"/>
    <w:rsid w:val="002E1A16"/>
    <w:rsid w:val="002E2735"/>
    <w:rsid w:val="002E2E20"/>
    <w:rsid w:val="002E3939"/>
    <w:rsid w:val="002E415C"/>
    <w:rsid w:val="002F085C"/>
    <w:rsid w:val="002F27C2"/>
    <w:rsid w:val="002F4D26"/>
    <w:rsid w:val="002F736F"/>
    <w:rsid w:val="00304893"/>
    <w:rsid w:val="00304C13"/>
    <w:rsid w:val="00305257"/>
    <w:rsid w:val="00310D4E"/>
    <w:rsid w:val="003138EF"/>
    <w:rsid w:val="003165D6"/>
    <w:rsid w:val="00317A32"/>
    <w:rsid w:val="0032085E"/>
    <w:rsid w:val="00320F62"/>
    <w:rsid w:val="003228CA"/>
    <w:rsid w:val="003246B5"/>
    <w:rsid w:val="00324AF9"/>
    <w:rsid w:val="00324DF9"/>
    <w:rsid w:val="00325CDB"/>
    <w:rsid w:val="00326567"/>
    <w:rsid w:val="00327FA1"/>
    <w:rsid w:val="003300CE"/>
    <w:rsid w:val="00330A92"/>
    <w:rsid w:val="00330C28"/>
    <w:rsid w:val="00333BED"/>
    <w:rsid w:val="0033404F"/>
    <w:rsid w:val="003346EC"/>
    <w:rsid w:val="0033500D"/>
    <w:rsid w:val="003377F4"/>
    <w:rsid w:val="003411EE"/>
    <w:rsid w:val="003414F6"/>
    <w:rsid w:val="00343148"/>
    <w:rsid w:val="00343B69"/>
    <w:rsid w:val="003446EB"/>
    <w:rsid w:val="00346371"/>
    <w:rsid w:val="00350B74"/>
    <w:rsid w:val="0035136F"/>
    <w:rsid w:val="00351540"/>
    <w:rsid w:val="0035221B"/>
    <w:rsid w:val="003534DB"/>
    <w:rsid w:val="003600B3"/>
    <w:rsid w:val="003609A9"/>
    <w:rsid w:val="003620DD"/>
    <w:rsid w:val="003649B8"/>
    <w:rsid w:val="003651A0"/>
    <w:rsid w:val="00366A62"/>
    <w:rsid w:val="003701FC"/>
    <w:rsid w:val="00370317"/>
    <w:rsid w:val="00371095"/>
    <w:rsid w:val="0037123E"/>
    <w:rsid w:val="00371474"/>
    <w:rsid w:val="00371EF3"/>
    <w:rsid w:val="00374ADD"/>
    <w:rsid w:val="00376272"/>
    <w:rsid w:val="00376815"/>
    <w:rsid w:val="003800EF"/>
    <w:rsid w:val="0038148A"/>
    <w:rsid w:val="00381D3E"/>
    <w:rsid w:val="00382EEF"/>
    <w:rsid w:val="0038560E"/>
    <w:rsid w:val="00387578"/>
    <w:rsid w:val="0038791F"/>
    <w:rsid w:val="0039296B"/>
    <w:rsid w:val="003945B2"/>
    <w:rsid w:val="00397820"/>
    <w:rsid w:val="003A0672"/>
    <w:rsid w:val="003A111F"/>
    <w:rsid w:val="003A447A"/>
    <w:rsid w:val="003A5A5D"/>
    <w:rsid w:val="003B00AE"/>
    <w:rsid w:val="003B071F"/>
    <w:rsid w:val="003B14F6"/>
    <w:rsid w:val="003B58B4"/>
    <w:rsid w:val="003B6826"/>
    <w:rsid w:val="003C4315"/>
    <w:rsid w:val="003C4533"/>
    <w:rsid w:val="003C46AC"/>
    <w:rsid w:val="003C5847"/>
    <w:rsid w:val="003D1690"/>
    <w:rsid w:val="003D421F"/>
    <w:rsid w:val="003D5696"/>
    <w:rsid w:val="003D6383"/>
    <w:rsid w:val="003D739A"/>
    <w:rsid w:val="003E5B89"/>
    <w:rsid w:val="003E744D"/>
    <w:rsid w:val="003E7C78"/>
    <w:rsid w:val="003F1D3C"/>
    <w:rsid w:val="003F1EC1"/>
    <w:rsid w:val="003F6A2D"/>
    <w:rsid w:val="004030D1"/>
    <w:rsid w:val="00403241"/>
    <w:rsid w:val="0040426C"/>
    <w:rsid w:val="004051C9"/>
    <w:rsid w:val="00406660"/>
    <w:rsid w:val="00406E5E"/>
    <w:rsid w:val="00410F85"/>
    <w:rsid w:val="004124AC"/>
    <w:rsid w:val="00413FAC"/>
    <w:rsid w:val="00414112"/>
    <w:rsid w:val="00414A2C"/>
    <w:rsid w:val="00415058"/>
    <w:rsid w:val="00415179"/>
    <w:rsid w:val="004155FA"/>
    <w:rsid w:val="00415CF9"/>
    <w:rsid w:val="00415FBB"/>
    <w:rsid w:val="00424687"/>
    <w:rsid w:val="00425E2F"/>
    <w:rsid w:val="00425FB4"/>
    <w:rsid w:val="004277FF"/>
    <w:rsid w:val="004319F3"/>
    <w:rsid w:val="004335E0"/>
    <w:rsid w:val="00435FA4"/>
    <w:rsid w:val="00441159"/>
    <w:rsid w:val="00441204"/>
    <w:rsid w:val="00441383"/>
    <w:rsid w:val="00441B8E"/>
    <w:rsid w:val="00442E54"/>
    <w:rsid w:val="004455EA"/>
    <w:rsid w:val="00447D80"/>
    <w:rsid w:val="00450071"/>
    <w:rsid w:val="00451A5E"/>
    <w:rsid w:val="00452039"/>
    <w:rsid w:val="004562C4"/>
    <w:rsid w:val="00460F76"/>
    <w:rsid w:val="004617F3"/>
    <w:rsid w:val="00462889"/>
    <w:rsid w:val="00463FD6"/>
    <w:rsid w:val="00464CC6"/>
    <w:rsid w:val="00464E73"/>
    <w:rsid w:val="00467759"/>
    <w:rsid w:val="00467A4C"/>
    <w:rsid w:val="0047067F"/>
    <w:rsid w:val="0047434B"/>
    <w:rsid w:val="00474DA8"/>
    <w:rsid w:val="00475826"/>
    <w:rsid w:val="00481929"/>
    <w:rsid w:val="004821D2"/>
    <w:rsid w:val="00484538"/>
    <w:rsid w:val="0049223B"/>
    <w:rsid w:val="004940C8"/>
    <w:rsid w:val="004942F5"/>
    <w:rsid w:val="004A1366"/>
    <w:rsid w:val="004A57A1"/>
    <w:rsid w:val="004A5D29"/>
    <w:rsid w:val="004B0703"/>
    <w:rsid w:val="004B08E6"/>
    <w:rsid w:val="004B3711"/>
    <w:rsid w:val="004B4294"/>
    <w:rsid w:val="004B6FF1"/>
    <w:rsid w:val="004B7708"/>
    <w:rsid w:val="004B7B0C"/>
    <w:rsid w:val="004C0D43"/>
    <w:rsid w:val="004C2861"/>
    <w:rsid w:val="004C2B59"/>
    <w:rsid w:val="004C2C0A"/>
    <w:rsid w:val="004C54ED"/>
    <w:rsid w:val="004C5FB3"/>
    <w:rsid w:val="004D0274"/>
    <w:rsid w:val="004D033E"/>
    <w:rsid w:val="004D7D28"/>
    <w:rsid w:val="004E0651"/>
    <w:rsid w:val="004E2A16"/>
    <w:rsid w:val="004E3EF2"/>
    <w:rsid w:val="004E608D"/>
    <w:rsid w:val="004E6CAB"/>
    <w:rsid w:val="004F02BB"/>
    <w:rsid w:val="004F1950"/>
    <w:rsid w:val="004F4E6A"/>
    <w:rsid w:val="004F57D4"/>
    <w:rsid w:val="004F5F86"/>
    <w:rsid w:val="004F751A"/>
    <w:rsid w:val="004F7569"/>
    <w:rsid w:val="00500B19"/>
    <w:rsid w:val="00500BD7"/>
    <w:rsid w:val="005013A4"/>
    <w:rsid w:val="00501A49"/>
    <w:rsid w:val="00501EAC"/>
    <w:rsid w:val="005022BE"/>
    <w:rsid w:val="00502711"/>
    <w:rsid w:val="00503B13"/>
    <w:rsid w:val="00505BC5"/>
    <w:rsid w:val="00505E14"/>
    <w:rsid w:val="0050644E"/>
    <w:rsid w:val="005109ED"/>
    <w:rsid w:val="00510EA3"/>
    <w:rsid w:val="005113DA"/>
    <w:rsid w:val="0051207E"/>
    <w:rsid w:val="005138BB"/>
    <w:rsid w:val="00514885"/>
    <w:rsid w:val="00515221"/>
    <w:rsid w:val="005156A8"/>
    <w:rsid w:val="00517700"/>
    <w:rsid w:val="00520853"/>
    <w:rsid w:val="00520F6F"/>
    <w:rsid w:val="00521207"/>
    <w:rsid w:val="00524582"/>
    <w:rsid w:val="005275F2"/>
    <w:rsid w:val="00531479"/>
    <w:rsid w:val="005365C0"/>
    <w:rsid w:val="00537261"/>
    <w:rsid w:val="00537450"/>
    <w:rsid w:val="005379B4"/>
    <w:rsid w:val="005379D2"/>
    <w:rsid w:val="0054241F"/>
    <w:rsid w:val="005549B6"/>
    <w:rsid w:val="00555A0D"/>
    <w:rsid w:val="005578F4"/>
    <w:rsid w:val="00560362"/>
    <w:rsid w:val="00560BF2"/>
    <w:rsid w:val="00560CEA"/>
    <w:rsid w:val="0056260A"/>
    <w:rsid w:val="005720ED"/>
    <w:rsid w:val="00574A58"/>
    <w:rsid w:val="0057519E"/>
    <w:rsid w:val="00576D77"/>
    <w:rsid w:val="00577BD7"/>
    <w:rsid w:val="005814E2"/>
    <w:rsid w:val="00583BF5"/>
    <w:rsid w:val="00584461"/>
    <w:rsid w:val="00584ED6"/>
    <w:rsid w:val="00585390"/>
    <w:rsid w:val="00585ABE"/>
    <w:rsid w:val="0058675B"/>
    <w:rsid w:val="0059099D"/>
    <w:rsid w:val="00596CFC"/>
    <w:rsid w:val="005979C6"/>
    <w:rsid w:val="005A0E12"/>
    <w:rsid w:val="005A0E91"/>
    <w:rsid w:val="005A1117"/>
    <w:rsid w:val="005A1360"/>
    <w:rsid w:val="005A4864"/>
    <w:rsid w:val="005A67BB"/>
    <w:rsid w:val="005B07C5"/>
    <w:rsid w:val="005B4E1F"/>
    <w:rsid w:val="005B5ABD"/>
    <w:rsid w:val="005C072E"/>
    <w:rsid w:val="005C0B3E"/>
    <w:rsid w:val="005C16A6"/>
    <w:rsid w:val="005C2515"/>
    <w:rsid w:val="005C2F43"/>
    <w:rsid w:val="005C5697"/>
    <w:rsid w:val="005C7BAF"/>
    <w:rsid w:val="005C7D0E"/>
    <w:rsid w:val="005D05D4"/>
    <w:rsid w:val="005D1382"/>
    <w:rsid w:val="005D1587"/>
    <w:rsid w:val="005D582B"/>
    <w:rsid w:val="005D7760"/>
    <w:rsid w:val="005E204C"/>
    <w:rsid w:val="005E3A99"/>
    <w:rsid w:val="005E4559"/>
    <w:rsid w:val="005E4CEE"/>
    <w:rsid w:val="005E5566"/>
    <w:rsid w:val="005E77D5"/>
    <w:rsid w:val="005F0FF2"/>
    <w:rsid w:val="005F3C3D"/>
    <w:rsid w:val="0060067C"/>
    <w:rsid w:val="006048F4"/>
    <w:rsid w:val="006060EF"/>
    <w:rsid w:val="00606CB4"/>
    <w:rsid w:val="00606FE8"/>
    <w:rsid w:val="00614C4F"/>
    <w:rsid w:val="006166B5"/>
    <w:rsid w:val="00616CC7"/>
    <w:rsid w:val="00621C77"/>
    <w:rsid w:val="00631D58"/>
    <w:rsid w:val="00632BA2"/>
    <w:rsid w:val="00632F9B"/>
    <w:rsid w:val="00635435"/>
    <w:rsid w:val="00636FC6"/>
    <w:rsid w:val="00637753"/>
    <w:rsid w:val="00641A69"/>
    <w:rsid w:val="00641DB7"/>
    <w:rsid w:val="00641F34"/>
    <w:rsid w:val="00642091"/>
    <w:rsid w:val="00644A3E"/>
    <w:rsid w:val="00645865"/>
    <w:rsid w:val="00647C3D"/>
    <w:rsid w:val="0065014D"/>
    <w:rsid w:val="00650EF9"/>
    <w:rsid w:val="00651041"/>
    <w:rsid w:val="00653F85"/>
    <w:rsid w:val="0065477F"/>
    <w:rsid w:val="00655F59"/>
    <w:rsid w:val="0065710D"/>
    <w:rsid w:val="00660FC0"/>
    <w:rsid w:val="00663DBF"/>
    <w:rsid w:val="006702D1"/>
    <w:rsid w:val="006712D6"/>
    <w:rsid w:val="006719C4"/>
    <w:rsid w:val="006733ED"/>
    <w:rsid w:val="00674DA2"/>
    <w:rsid w:val="006778A9"/>
    <w:rsid w:val="006807A4"/>
    <w:rsid w:val="00681F8A"/>
    <w:rsid w:val="0068282B"/>
    <w:rsid w:val="006835AD"/>
    <w:rsid w:val="00693AF2"/>
    <w:rsid w:val="00694D99"/>
    <w:rsid w:val="006A5B84"/>
    <w:rsid w:val="006A604A"/>
    <w:rsid w:val="006A72C8"/>
    <w:rsid w:val="006A7382"/>
    <w:rsid w:val="006B0407"/>
    <w:rsid w:val="006B0DEB"/>
    <w:rsid w:val="006B1640"/>
    <w:rsid w:val="006B2358"/>
    <w:rsid w:val="006B3349"/>
    <w:rsid w:val="006C05BB"/>
    <w:rsid w:val="006C4106"/>
    <w:rsid w:val="006C41F6"/>
    <w:rsid w:val="006C6CE5"/>
    <w:rsid w:val="006C71B7"/>
    <w:rsid w:val="006C7AEF"/>
    <w:rsid w:val="006D08D8"/>
    <w:rsid w:val="006D1C35"/>
    <w:rsid w:val="006D24D3"/>
    <w:rsid w:val="006D3E68"/>
    <w:rsid w:val="006D7540"/>
    <w:rsid w:val="006D7EC7"/>
    <w:rsid w:val="006E0B99"/>
    <w:rsid w:val="006E2FBB"/>
    <w:rsid w:val="006E3BAF"/>
    <w:rsid w:val="006E4339"/>
    <w:rsid w:val="006E522C"/>
    <w:rsid w:val="006E5B01"/>
    <w:rsid w:val="006E5E54"/>
    <w:rsid w:val="006E6984"/>
    <w:rsid w:val="006E6C3D"/>
    <w:rsid w:val="006F0552"/>
    <w:rsid w:val="006F08CE"/>
    <w:rsid w:val="006F250C"/>
    <w:rsid w:val="006F2E67"/>
    <w:rsid w:val="006F3DA0"/>
    <w:rsid w:val="006F55F7"/>
    <w:rsid w:val="006F670D"/>
    <w:rsid w:val="006F6EEC"/>
    <w:rsid w:val="006F7AE0"/>
    <w:rsid w:val="007026D9"/>
    <w:rsid w:val="007030E0"/>
    <w:rsid w:val="00703C0C"/>
    <w:rsid w:val="0071120A"/>
    <w:rsid w:val="00713E04"/>
    <w:rsid w:val="00714E41"/>
    <w:rsid w:val="0071534D"/>
    <w:rsid w:val="0071539C"/>
    <w:rsid w:val="00717135"/>
    <w:rsid w:val="00717DE1"/>
    <w:rsid w:val="007212BA"/>
    <w:rsid w:val="0072134C"/>
    <w:rsid w:val="007237A6"/>
    <w:rsid w:val="00725323"/>
    <w:rsid w:val="00725B52"/>
    <w:rsid w:val="00726B87"/>
    <w:rsid w:val="00726D42"/>
    <w:rsid w:val="00730056"/>
    <w:rsid w:val="00731A40"/>
    <w:rsid w:val="007320CF"/>
    <w:rsid w:val="007354A8"/>
    <w:rsid w:val="00736A81"/>
    <w:rsid w:val="00742CA5"/>
    <w:rsid w:val="007439C4"/>
    <w:rsid w:val="007448D4"/>
    <w:rsid w:val="0074490C"/>
    <w:rsid w:val="0074530B"/>
    <w:rsid w:val="00745BD2"/>
    <w:rsid w:val="00745D0E"/>
    <w:rsid w:val="00746B4C"/>
    <w:rsid w:val="0074712C"/>
    <w:rsid w:val="007478AE"/>
    <w:rsid w:val="0075291F"/>
    <w:rsid w:val="00755AB1"/>
    <w:rsid w:val="00755E55"/>
    <w:rsid w:val="007578F9"/>
    <w:rsid w:val="00760697"/>
    <w:rsid w:val="00763A91"/>
    <w:rsid w:val="007660EB"/>
    <w:rsid w:val="007677C5"/>
    <w:rsid w:val="007749BD"/>
    <w:rsid w:val="00777864"/>
    <w:rsid w:val="00780288"/>
    <w:rsid w:val="0078123D"/>
    <w:rsid w:val="00781FC6"/>
    <w:rsid w:val="00784170"/>
    <w:rsid w:val="007845CD"/>
    <w:rsid w:val="00787282"/>
    <w:rsid w:val="007873E0"/>
    <w:rsid w:val="00787BB8"/>
    <w:rsid w:val="00791148"/>
    <w:rsid w:val="00792113"/>
    <w:rsid w:val="00792BA0"/>
    <w:rsid w:val="00794224"/>
    <w:rsid w:val="00794A72"/>
    <w:rsid w:val="00794CB7"/>
    <w:rsid w:val="00796208"/>
    <w:rsid w:val="007A2BDA"/>
    <w:rsid w:val="007A33F3"/>
    <w:rsid w:val="007A3830"/>
    <w:rsid w:val="007A6DD9"/>
    <w:rsid w:val="007B03CF"/>
    <w:rsid w:val="007B12D4"/>
    <w:rsid w:val="007B24F3"/>
    <w:rsid w:val="007B37C8"/>
    <w:rsid w:val="007B414D"/>
    <w:rsid w:val="007B6DEB"/>
    <w:rsid w:val="007B78CD"/>
    <w:rsid w:val="007C1024"/>
    <w:rsid w:val="007C1488"/>
    <w:rsid w:val="007C14EF"/>
    <w:rsid w:val="007C2E55"/>
    <w:rsid w:val="007C32F7"/>
    <w:rsid w:val="007C6DA6"/>
    <w:rsid w:val="007C7B53"/>
    <w:rsid w:val="007C7FA9"/>
    <w:rsid w:val="007D1BF7"/>
    <w:rsid w:val="007D50C0"/>
    <w:rsid w:val="007D5D30"/>
    <w:rsid w:val="007D746D"/>
    <w:rsid w:val="007E10CE"/>
    <w:rsid w:val="007E17D5"/>
    <w:rsid w:val="007E2294"/>
    <w:rsid w:val="007E321C"/>
    <w:rsid w:val="007E3E81"/>
    <w:rsid w:val="007E4974"/>
    <w:rsid w:val="007E78A0"/>
    <w:rsid w:val="007E7D0B"/>
    <w:rsid w:val="007F0399"/>
    <w:rsid w:val="007F20F9"/>
    <w:rsid w:val="007F3222"/>
    <w:rsid w:val="007F50DF"/>
    <w:rsid w:val="007F67F1"/>
    <w:rsid w:val="007F6C3C"/>
    <w:rsid w:val="0080075E"/>
    <w:rsid w:val="0080169F"/>
    <w:rsid w:val="00802A85"/>
    <w:rsid w:val="0080412C"/>
    <w:rsid w:val="00806702"/>
    <w:rsid w:val="00806F30"/>
    <w:rsid w:val="00810AF8"/>
    <w:rsid w:val="00811A05"/>
    <w:rsid w:val="00811DBA"/>
    <w:rsid w:val="00812036"/>
    <w:rsid w:val="008121C0"/>
    <w:rsid w:val="00813112"/>
    <w:rsid w:val="008142E6"/>
    <w:rsid w:val="00814556"/>
    <w:rsid w:val="00816738"/>
    <w:rsid w:val="00820CAB"/>
    <w:rsid w:val="00821230"/>
    <w:rsid w:val="00821746"/>
    <w:rsid w:val="008218D0"/>
    <w:rsid w:val="00821E98"/>
    <w:rsid w:val="0082236A"/>
    <w:rsid w:val="008252E5"/>
    <w:rsid w:val="00826A7E"/>
    <w:rsid w:val="00830163"/>
    <w:rsid w:val="00832C7C"/>
    <w:rsid w:val="00833F50"/>
    <w:rsid w:val="00835571"/>
    <w:rsid w:val="008378AC"/>
    <w:rsid w:val="0084080A"/>
    <w:rsid w:val="00841BBF"/>
    <w:rsid w:val="00843456"/>
    <w:rsid w:val="008443C8"/>
    <w:rsid w:val="0084443D"/>
    <w:rsid w:val="00844902"/>
    <w:rsid w:val="008455C0"/>
    <w:rsid w:val="008460CB"/>
    <w:rsid w:val="00846A5A"/>
    <w:rsid w:val="00847D46"/>
    <w:rsid w:val="008500F7"/>
    <w:rsid w:val="0085079B"/>
    <w:rsid w:val="008516DF"/>
    <w:rsid w:val="00851CD3"/>
    <w:rsid w:val="008531D7"/>
    <w:rsid w:val="00853FFB"/>
    <w:rsid w:val="0085443A"/>
    <w:rsid w:val="00857326"/>
    <w:rsid w:val="00861224"/>
    <w:rsid w:val="00863EB6"/>
    <w:rsid w:val="008653A1"/>
    <w:rsid w:val="00867F65"/>
    <w:rsid w:val="008703CB"/>
    <w:rsid w:val="00873BD6"/>
    <w:rsid w:val="00876735"/>
    <w:rsid w:val="0088079E"/>
    <w:rsid w:val="00880CAD"/>
    <w:rsid w:val="008815D6"/>
    <w:rsid w:val="00881EF8"/>
    <w:rsid w:val="00881F76"/>
    <w:rsid w:val="00882D66"/>
    <w:rsid w:val="008836B9"/>
    <w:rsid w:val="0088382B"/>
    <w:rsid w:val="008905E8"/>
    <w:rsid w:val="00890AEF"/>
    <w:rsid w:val="00890F85"/>
    <w:rsid w:val="00891F69"/>
    <w:rsid w:val="00892DE1"/>
    <w:rsid w:val="0089365F"/>
    <w:rsid w:val="00894CF1"/>
    <w:rsid w:val="0089638C"/>
    <w:rsid w:val="008979EA"/>
    <w:rsid w:val="008A15E6"/>
    <w:rsid w:val="008A1B56"/>
    <w:rsid w:val="008A254D"/>
    <w:rsid w:val="008A2639"/>
    <w:rsid w:val="008A42AD"/>
    <w:rsid w:val="008B27C6"/>
    <w:rsid w:val="008B6EBD"/>
    <w:rsid w:val="008B7E52"/>
    <w:rsid w:val="008C66A1"/>
    <w:rsid w:val="008C6BEB"/>
    <w:rsid w:val="008D052F"/>
    <w:rsid w:val="008D1E67"/>
    <w:rsid w:val="008D6970"/>
    <w:rsid w:val="008D7992"/>
    <w:rsid w:val="008E04BE"/>
    <w:rsid w:val="008E1F8A"/>
    <w:rsid w:val="008E2CEE"/>
    <w:rsid w:val="008E429E"/>
    <w:rsid w:val="008E5C9D"/>
    <w:rsid w:val="008E68AB"/>
    <w:rsid w:val="008E6936"/>
    <w:rsid w:val="008E7F4F"/>
    <w:rsid w:val="008F0728"/>
    <w:rsid w:val="008F1C49"/>
    <w:rsid w:val="008F4071"/>
    <w:rsid w:val="008F4C88"/>
    <w:rsid w:val="008F4E0D"/>
    <w:rsid w:val="008F6690"/>
    <w:rsid w:val="00903BC9"/>
    <w:rsid w:val="00903E26"/>
    <w:rsid w:val="00907EEF"/>
    <w:rsid w:val="009124C7"/>
    <w:rsid w:val="00913A10"/>
    <w:rsid w:val="00915673"/>
    <w:rsid w:val="00915D47"/>
    <w:rsid w:val="00915E87"/>
    <w:rsid w:val="009163CE"/>
    <w:rsid w:val="00920427"/>
    <w:rsid w:val="00920E01"/>
    <w:rsid w:val="009228BA"/>
    <w:rsid w:val="00923B87"/>
    <w:rsid w:val="00925034"/>
    <w:rsid w:val="00925870"/>
    <w:rsid w:val="00926A79"/>
    <w:rsid w:val="0093000B"/>
    <w:rsid w:val="0093253C"/>
    <w:rsid w:val="00932793"/>
    <w:rsid w:val="00933448"/>
    <w:rsid w:val="00933534"/>
    <w:rsid w:val="00934406"/>
    <w:rsid w:val="00934759"/>
    <w:rsid w:val="00935C9A"/>
    <w:rsid w:val="009366EE"/>
    <w:rsid w:val="009368E9"/>
    <w:rsid w:val="00937E7B"/>
    <w:rsid w:val="00941952"/>
    <w:rsid w:val="00941D04"/>
    <w:rsid w:val="00943C17"/>
    <w:rsid w:val="009447CD"/>
    <w:rsid w:val="00945E85"/>
    <w:rsid w:val="00946989"/>
    <w:rsid w:val="00953404"/>
    <w:rsid w:val="00954DC4"/>
    <w:rsid w:val="0095565F"/>
    <w:rsid w:val="00955E71"/>
    <w:rsid w:val="009569C2"/>
    <w:rsid w:val="00956B33"/>
    <w:rsid w:val="009611BD"/>
    <w:rsid w:val="00965944"/>
    <w:rsid w:val="00966686"/>
    <w:rsid w:val="009716F5"/>
    <w:rsid w:val="009748A2"/>
    <w:rsid w:val="00981519"/>
    <w:rsid w:val="00984744"/>
    <w:rsid w:val="009874CB"/>
    <w:rsid w:val="00987B2A"/>
    <w:rsid w:val="009908EF"/>
    <w:rsid w:val="009908FF"/>
    <w:rsid w:val="0099099A"/>
    <w:rsid w:val="00990C52"/>
    <w:rsid w:val="0099227E"/>
    <w:rsid w:val="00992E41"/>
    <w:rsid w:val="00993050"/>
    <w:rsid w:val="009960C0"/>
    <w:rsid w:val="009A1733"/>
    <w:rsid w:val="009A4C75"/>
    <w:rsid w:val="009A59B3"/>
    <w:rsid w:val="009A6D39"/>
    <w:rsid w:val="009A70A5"/>
    <w:rsid w:val="009B0E86"/>
    <w:rsid w:val="009B50BB"/>
    <w:rsid w:val="009B6A01"/>
    <w:rsid w:val="009C13D9"/>
    <w:rsid w:val="009C1666"/>
    <w:rsid w:val="009C1ADD"/>
    <w:rsid w:val="009C3B2A"/>
    <w:rsid w:val="009C42F6"/>
    <w:rsid w:val="009C6B03"/>
    <w:rsid w:val="009C6C41"/>
    <w:rsid w:val="009C7561"/>
    <w:rsid w:val="009D0F83"/>
    <w:rsid w:val="009D1A2F"/>
    <w:rsid w:val="009D21B5"/>
    <w:rsid w:val="009D3010"/>
    <w:rsid w:val="009D30B1"/>
    <w:rsid w:val="009D3217"/>
    <w:rsid w:val="009D3D65"/>
    <w:rsid w:val="009D53F8"/>
    <w:rsid w:val="009D6E05"/>
    <w:rsid w:val="009D7394"/>
    <w:rsid w:val="009E24A0"/>
    <w:rsid w:val="009E357C"/>
    <w:rsid w:val="009E7B87"/>
    <w:rsid w:val="009F290A"/>
    <w:rsid w:val="00A00831"/>
    <w:rsid w:val="00A01023"/>
    <w:rsid w:val="00A01520"/>
    <w:rsid w:val="00A0604E"/>
    <w:rsid w:val="00A06E80"/>
    <w:rsid w:val="00A079FD"/>
    <w:rsid w:val="00A11D81"/>
    <w:rsid w:val="00A1245B"/>
    <w:rsid w:val="00A12765"/>
    <w:rsid w:val="00A1283A"/>
    <w:rsid w:val="00A13C9E"/>
    <w:rsid w:val="00A15053"/>
    <w:rsid w:val="00A1731A"/>
    <w:rsid w:val="00A22ED7"/>
    <w:rsid w:val="00A23ED1"/>
    <w:rsid w:val="00A24560"/>
    <w:rsid w:val="00A260D9"/>
    <w:rsid w:val="00A27504"/>
    <w:rsid w:val="00A277E5"/>
    <w:rsid w:val="00A317C5"/>
    <w:rsid w:val="00A33B87"/>
    <w:rsid w:val="00A342BA"/>
    <w:rsid w:val="00A35026"/>
    <w:rsid w:val="00A37628"/>
    <w:rsid w:val="00A37F37"/>
    <w:rsid w:val="00A4021A"/>
    <w:rsid w:val="00A405B0"/>
    <w:rsid w:val="00A44A64"/>
    <w:rsid w:val="00A44E59"/>
    <w:rsid w:val="00A51F0A"/>
    <w:rsid w:val="00A5246D"/>
    <w:rsid w:val="00A524FE"/>
    <w:rsid w:val="00A52DB2"/>
    <w:rsid w:val="00A5777C"/>
    <w:rsid w:val="00A6032F"/>
    <w:rsid w:val="00A6255F"/>
    <w:rsid w:val="00A64F7F"/>
    <w:rsid w:val="00A66FC7"/>
    <w:rsid w:val="00A73635"/>
    <w:rsid w:val="00A75E3C"/>
    <w:rsid w:val="00A77B3E"/>
    <w:rsid w:val="00A80B01"/>
    <w:rsid w:val="00A8209F"/>
    <w:rsid w:val="00A83D07"/>
    <w:rsid w:val="00A84B26"/>
    <w:rsid w:val="00A84C35"/>
    <w:rsid w:val="00A85F8A"/>
    <w:rsid w:val="00A906D1"/>
    <w:rsid w:val="00A90CB5"/>
    <w:rsid w:val="00A912BC"/>
    <w:rsid w:val="00A91648"/>
    <w:rsid w:val="00A92754"/>
    <w:rsid w:val="00A93A7D"/>
    <w:rsid w:val="00A94456"/>
    <w:rsid w:val="00A957A5"/>
    <w:rsid w:val="00A963B1"/>
    <w:rsid w:val="00AA33BC"/>
    <w:rsid w:val="00AA69C7"/>
    <w:rsid w:val="00AB0D94"/>
    <w:rsid w:val="00AB2086"/>
    <w:rsid w:val="00AB25B9"/>
    <w:rsid w:val="00AB3DA9"/>
    <w:rsid w:val="00AB5534"/>
    <w:rsid w:val="00AB5B9F"/>
    <w:rsid w:val="00AB627D"/>
    <w:rsid w:val="00AB7628"/>
    <w:rsid w:val="00AC36D2"/>
    <w:rsid w:val="00AC3E96"/>
    <w:rsid w:val="00AC6633"/>
    <w:rsid w:val="00AC7EEF"/>
    <w:rsid w:val="00AD3E58"/>
    <w:rsid w:val="00AD5A60"/>
    <w:rsid w:val="00AD7FF3"/>
    <w:rsid w:val="00AE0504"/>
    <w:rsid w:val="00AE0EDD"/>
    <w:rsid w:val="00AE1B86"/>
    <w:rsid w:val="00AE2C1B"/>
    <w:rsid w:val="00AE390B"/>
    <w:rsid w:val="00AE3EE7"/>
    <w:rsid w:val="00AE408B"/>
    <w:rsid w:val="00AE49AA"/>
    <w:rsid w:val="00AE4FB3"/>
    <w:rsid w:val="00AE5211"/>
    <w:rsid w:val="00AE63F3"/>
    <w:rsid w:val="00AE741F"/>
    <w:rsid w:val="00AF2910"/>
    <w:rsid w:val="00AF3CC8"/>
    <w:rsid w:val="00AF5C52"/>
    <w:rsid w:val="00AF6337"/>
    <w:rsid w:val="00AF7384"/>
    <w:rsid w:val="00B00BDB"/>
    <w:rsid w:val="00B017B3"/>
    <w:rsid w:val="00B055AA"/>
    <w:rsid w:val="00B05F8C"/>
    <w:rsid w:val="00B06247"/>
    <w:rsid w:val="00B10666"/>
    <w:rsid w:val="00B10E98"/>
    <w:rsid w:val="00B115F1"/>
    <w:rsid w:val="00B119A5"/>
    <w:rsid w:val="00B15C90"/>
    <w:rsid w:val="00B1756D"/>
    <w:rsid w:val="00B20843"/>
    <w:rsid w:val="00B249D5"/>
    <w:rsid w:val="00B25006"/>
    <w:rsid w:val="00B25A09"/>
    <w:rsid w:val="00B25A19"/>
    <w:rsid w:val="00B26343"/>
    <w:rsid w:val="00B269F6"/>
    <w:rsid w:val="00B27981"/>
    <w:rsid w:val="00B27FD9"/>
    <w:rsid w:val="00B3113F"/>
    <w:rsid w:val="00B31CA5"/>
    <w:rsid w:val="00B32AB3"/>
    <w:rsid w:val="00B34067"/>
    <w:rsid w:val="00B373D6"/>
    <w:rsid w:val="00B37422"/>
    <w:rsid w:val="00B37AC4"/>
    <w:rsid w:val="00B42B87"/>
    <w:rsid w:val="00B45AF7"/>
    <w:rsid w:val="00B51BA8"/>
    <w:rsid w:val="00B54182"/>
    <w:rsid w:val="00B54BDF"/>
    <w:rsid w:val="00B54C8D"/>
    <w:rsid w:val="00B56FAD"/>
    <w:rsid w:val="00B6190E"/>
    <w:rsid w:val="00B640AF"/>
    <w:rsid w:val="00B643E8"/>
    <w:rsid w:val="00B6488D"/>
    <w:rsid w:val="00B64CC5"/>
    <w:rsid w:val="00B64E4C"/>
    <w:rsid w:val="00B6576C"/>
    <w:rsid w:val="00B671BF"/>
    <w:rsid w:val="00B71558"/>
    <w:rsid w:val="00B7267E"/>
    <w:rsid w:val="00B7299E"/>
    <w:rsid w:val="00B7306F"/>
    <w:rsid w:val="00B746BA"/>
    <w:rsid w:val="00B74BA8"/>
    <w:rsid w:val="00B7647B"/>
    <w:rsid w:val="00B771ED"/>
    <w:rsid w:val="00B776EE"/>
    <w:rsid w:val="00B81278"/>
    <w:rsid w:val="00B82F02"/>
    <w:rsid w:val="00B83E94"/>
    <w:rsid w:val="00B83FDA"/>
    <w:rsid w:val="00B85578"/>
    <w:rsid w:val="00B86CEF"/>
    <w:rsid w:val="00B8742C"/>
    <w:rsid w:val="00B90A19"/>
    <w:rsid w:val="00B90F1D"/>
    <w:rsid w:val="00B92784"/>
    <w:rsid w:val="00B95FA4"/>
    <w:rsid w:val="00B975E7"/>
    <w:rsid w:val="00B9791E"/>
    <w:rsid w:val="00BA12E5"/>
    <w:rsid w:val="00BA1D09"/>
    <w:rsid w:val="00BA1E25"/>
    <w:rsid w:val="00BA2834"/>
    <w:rsid w:val="00BA2AF5"/>
    <w:rsid w:val="00BA2F12"/>
    <w:rsid w:val="00BA3452"/>
    <w:rsid w:val="00BA3541"/>
    <w:rsid w:val="00BA46EF"/>
    <w:rsid w:val="00BB037A"/>
    <w:rsid w:val="00BB08D0"/>
    <w:rsid w:val="00BB3443"/>
    <w:rsid w:val="00BC0C19"/>
    <w:rsid w:val="00BC2958"/>
    <w:rsid w:val="00BC4475"/>
    <w:rsid w:val="00BC45FD"/>
    <w:rsid w:val="00BC51D3"/>
    <w:rsid w:val="00BC5D50"/>
    <w:rsid w:val="00BC631D"/>
    <w:rsid w:val="00BC6349"/>
    <w:rsid w:val="00BC6C2D"/>
    <w:rsid w:val="00BD1C35"/>
    <w:rsid w:val="00BD27B4"/>
    <w:rsid w:val="00BD33CF"/>
    <w:rsid w:val="00BD39A1"/>
    <w:rsid w:val="00BD3F6F"/>
    <w:rsid w:val="00BD52CF"/>
    <w:rsid w:val="00BD5483"/>
    <w:rsid w:val="00BD6ABA"/>
    <w:rsid w:val="00BE4114"/>
    <w:rsid w:val="00BE7805"/>
    <w:rsid w:val="00BF01DA"/>
    <w:rsid w:val="00BF5187"/>
    <w:rsid w:val="00BF7A37"/>
    <w:rsid w:val="00C00C98"/>
    <w:rsid w:val="00C03A96"/>
    <w:rsid w:val="00C05718"/>
    <w:rsid w:val="00C06332"/>
    <w:rsid w:val="00C071D2"/>
    <w:rsid w:val="00C07E42"/>
    <w:rsid w:val="00C10E78"/>
    <w:rsid w:val="00C11FD3"/>
    <w:rsid w:val="00C135D9"/>
    <w:rsid w:val="00C14554"/>
    <w:rsid w:val="00C14EEC"/>
    <w:rsid w:val="00C15C12"/>
    <w:rsid w:val="00C15EC6"/>
    <w:rsid w:val="00C160AA"/>
    <w:rsid w:val="00C17418"/>
    <w:rsid w:val="00C17B95"/>
    <w:rsid w:val="00C2039C"/>
    <w:rsid w:val="00C21205"/>
    <w:rsid w:val="00C23079"/>
    <w:rsid w:val="00C26D72"/>
    <w:rsid w:val="00C2735D"/>
    <w:rsid w:val="00C27909"/>
    <w:rsid w:val="00C27A0E"/>
    <w:rsid w:val="00C32469"/>
    <w:rsid w:val="00C34CF1"/>
    <w:rsid w:val="00C36DA5"/>
    <w:rsid w:val="00C40799"/>
    <w:rsid w:val="00C42376"/>
    <w:rsid w:val="00C426FF"/>
    <w:rsid w:val="00C42C87"/>
    <w:rsid w:val="00C436C2"/>
    <w:rsid w:val="00C464B8"/>
    <w:rsid w:val="00C47BB1"/>
    <w:rsid w:val="00C54E58"/>
    <w:rsid w:val="00C56C25"/>
    <w:rsid w:val="00C60215"/>
    <w:rsid w:val="00C62572"/>
    <w:rsid w:val="00C65D1D"/>
    <w:rsid w:val="00C7131B"/>
    <w:rsid w:val="00C75BBE"/>
    <w:rsid w:val="00C76C10"/>
    <w:rsid w:val="00C815FF"/>
    <w:rsid w:val="00C82A61"/>
    <w:rsid w:val="00C840ED"/>
    <w:rsid w:val="00C87289"/>
    <w:rsid w:val="00C907E4"/>
    <w:rsid w:val="00C91C72"/>
    <w:rsid w:val="00C9253F"/>
    <w:rsid w:val="00C95182"/>
    <w:rsid w:val="00C96E9C"/>
    <w:rsid w:val="00C97B00"/>
    <w:rsid w:val="00CA1F8F"/>
    <w:rsid w:val="00CA4AAB"/>
    <w:rsid w:val="00CA539F"/>
    <w:rsid w:val="00CA54BB"/>
    <w:rsid w:val="00CA5BE3"/>
    <w:rsid w:val="00CA616C"/>
    <w:rsid w:val="00CA7609"/>
    <w:rsid w:val="00CB1A76"/>
    <w:rsid w:val="00CB2A6A"/>
    <w:rsid w:val="00CB3BC4"/>
    <w:rsid w:val="00CB6A6C"/>
    <w:rsid w:val="00CC47DD"/>
    <w:rsid w:val="00CC5197"/>
    <w:rsid w:val="00CC738A"/>
    <w:rsid w:val="00CD0698"/>
    <w:rsid w:val="00CD1F4F"/>
    <w:rsid w:val="00CD227B"/>
    <w:rsid w:val="00CD4FE0"/>
    <w:rsid w:val="00CD57C1"/>
    <w:rsid w:val="00CD5CC0"/>
    <w:rsid w:val="00CE01A1"/>
    <w:rsid w:val="00CE1BEE"/>
    <w:rsid w:val="00CE2227"/>
    <w:rsid w:val="00CE429B"/>
    <w:rsid w:val="00CE4426"/>
    <w:rsid w:val="00CE5A54"/>
    <w:rsid w:val="00CF25E8"/>
    <w:rsid w:val="00CF2FB5"/>
    <w:rsid w:val="00CF3FA1"/>
    <w:rsid w:val="00CF6221"/>
    <w:rsid w:val="00CF68BC"/>
    <w:rsid w:val="00D00269"/>
    <w:rsid w:val="00D015DC"/>
    <w:rsid w:val="00D01A75"/>
    <w:rsid w:val="00D01B7F"/>
    <w:rsid w:val="00D02861"/>
    <w:rsid w:val="00D02DEC"/>
    <w:rsid w:val="00D03414"/>
    <w:rsid w:val="00D039B7"/>
    <w:rsid w:val="00D05A54"/>
    <w:rsid w:val="00D10873"/>
    <w:rsid w:val="00D141CA"/>
    <w:rsid w:val="00D142A2"/>
    <w:rsid w:val="00D15C82"/>
    <w:rsid w:val="00D15D09"/>
    <w:rsid w:val="00D16966"/>
    <w:rsid w:val="00D20248"/>
    <w:rsid w:val="00D27D14"/>
    <w:rsid w:val="00D31764"/>
    <w:rsid w:val="00D3258C"/>
    <w:rsid w:val="00D32A66"/>
    <w:rsid w:val="00D36560"/>
    <w:rsid w:val="00D37FF6"/>
    <w:rsid w:val="00D41586"/>
    <w:rsid w:val="00D41F03"/>
    <w:rsid w:val="00D42380"/>
    <w:rsid w:val="00D4508A"/>
    <w:rsid w:val="00D46C7B"/>
    <w:rsid w:val="00D50CF1"/>
    <w:rsid w:val="00D542AA"/>
    <w:rsid w:val="00D55690"/>
    <w:rsid w:val="00D55A41"/>
    <w:rsid w:val="00D55E33"/>
    <w:rsid w:val="00D56CCD"/>
    <w:rsid w:val="00D57886"/>
    <w:rsid w:val="00D6034C"/>
    <w:rsid w:val="00D62CAA"/>
    <w:rsid w:val="00D6358B"/>
    <w:rsid w:val="00D636EC"/>
    <w:rsid w:val="00D63A38"/>
    <w:rsid w:val="00D6402B"/>
    <w:rsid w:val="00D65682"/>
    <w:rsid w:val="00D6753F"/>
    <w:rsid w:val="00D71F32"/>
    <w:rsid w:val="00D72F37"/>
    <w:rsid w:val="00D7357F"/>
    <w:rsid w:val="00D806C2"/>
    <w:rsid w:val="00D8158E"/>
    <w:rsid w:val="00D84C5A"/>
    <w:rsid w:val="00D8507F"/>
    <w:rsid w:val="00D86EED"/>
    <w:rsid w:val="00D877A8"/>
    <w:rsid w:val="00D87A1A"/>
    <w:rsid w:val="00D904E8"/>
    <w:rsid w:val="00D94034"/>
    <w:rsid w:val="00D9601E"/>
    <w:rsid w:val="00D96490"/>
    <w:rsid w:val="00D9700D"/>
    <w:rsid w:val="00DA0192"/>
    <w:rsid w:val="00DA0A68"/>
    <w:rsid w:val="00DA13D4"/>
    <w:rsid w:val="00DA2082"/>
    <w:rsid w:val="00DA2930"/>
    <w:rsid w:val="00DA659E"/>
    <w:rsid w:val="00DB16D5"/>
    <w:rsid w:val="00DB2A56"/>
    <w:rsid w:val="00DB5A9C"/>
    <w:rsid w:val="00DB6D27"/>
    <w:rsid w:val="00DB70B6"/>
    <w:rsid w:val="00DB7593"/>
    <w:rsid w:val="00DB76B8"/>
    <w:rsid w:val="00DC0A20"/>
    <w:rsid w:val="00DC0C68"/>
    <w:rsid w:val="00DC1C53"/>
    <w:rsid w:val="00DC35B4"/>
    <w:rsid w:val="00DC3648"/>
    <w:rsid w:val="00DD0A03"/>
    <w:rsid w:val="00DD16B5"/>
    <w:rsid w:val="00DD1DFF"/>
    <w:rsid w:val="00DD2391"/>
    <w:rsid w:val="00DD3B50"/>
    <w:rsid w:val="00DD424A"/>
    <w:rsid w:val="00DD5AD7"/>
    <w:rsid w:val="00DD6A29"/>
    <w:rsid w:val="00DD7E5D"/>
    <w:rsid w:val="00DE1FB2"/>
    <w:rsid w:val="00DE2F8A"/>
    <w:rsid w:val="00DE4AAF"/>
    <w:rsid w:val="00DE596E"/>
    <w:rsid w:val="00DF04E7"/>
    <w:rsid w:val="00DF101D"/>
    <w:rsid w:val="00DF220C"/>
    <w:rsid w:val="00DF525D"/>
    <w:rsid w:val="00DF5930"/>
    <w:rsid w:val="00DF6846"/>
    <w:rsid w:val="00E001A4"/>
    <w:rsid w:val="00E02523"/>
    <w:rsid w:val="00E04EA0"/>
    <w:rsid w:val="00E06AAC"/>
    <w:rsid w:val="00E06C1F"/>
    <w:rsid w:val="00E07B19"/>
    <w:rsid w:val="00E13930"/>
    <w:rsid w:val="00E14760"/>
    <w:rsid w:val="00E16207"/>
    <w:rsid w:val="00E16B10"/>
    <w:rsid w:val="00E20C9F"/>
    <w:rsid w:val="00E22583"/>
    <w:rsid w:val="00E22631"/>
    <w:rsid w:val="00E22762"/>
    <w:rsid w:val="00E26922"/>
    <w:rsid w:val="00E3133D"/>
    <w:rsid w:val="00E331C2"/>
    <w:rsid w:val="00E34410"/>
    <w:rsid w:val="00E347B7"/>
    <w:rsid w:val="00E408F8"/>
    <w:rsid w:val="00E4239D"/>
    <w:rsid w:val="00E4269B"/>
    <w:rsid w:val="00E42965"/>
    <w:rsid w:val="00E44995"/>
    <w:rsid w:val="00E466D4"/>
    <w:rsid w:val="00E51CCE"/>
    <w:rsid w:val="00E52D1B"/>
    <w:rsid w:val="00E55884"/>
    <w:rsid w:val="00E559EF"/>
    <w:rsid w:val="00E5634B"/>
    <w:rsid w:val="00E60C01"/>
    <w:rsid w:val="00E61323"/>
    <w:rsid w:val="00E616A4"/>
    <w:rsid w:val="00E617A2"/>
    <w:rsid w:val="00E6323D"/>
    <w:rsid w:val="00E63C29"/>
    <w:rsid w:val="00E65CD3"/>
    <w:rsid w:val="00E66E86"/>
    <w:rsid w:val="00E73ABB"/>
    <w:rsid w:val="00E7411C"/>
    <w:rsid w:val="00E77E16"/>
    <w:rsid w:val="00E83389"/>
    <w:rsid w:val="00E8455F"/>
    <w:rsid w:val="00E84621"/>
    <w:rsid w:val="00E85DD2"/>
    <w:rsid w:val="00E85F87"/>
    <w:rsid w:val="00E860A4"/>
    <w:rsid w:val="00E87D76"/>
    <w:rsid w:val="00E9067E"/>
    <w:rsid w:val="00E92E0C"/>
    <w:rsid w:val="00E93997"/>
    <w:rsid w:val="00E951E7"/>
    <w:rsid w:val="00E972D9"/>
    <w:rsid w:val="00E97F1F"/>
    <w:rsid w:val="00EA06E4"/>
    <w:rsid w:val="00EA0FAA"/>
    <w:rsid w:val="00EA1ECA"/>
    <w:rsid w:val="00EA20D4"/>
    <w:rsid w:val="00EA3742"/>
    <w:rsid w:val="00EA4889"/>
    <w:rsid w:val="00EA645D"/>
    <w:rsid w:val="00EA6EB0"/>
    <w:rsid w:val="00EA6FC3"/>
    <w:rsid w:val="00EA7BB5"/>
    <w:rsid w:val="00EB48E8"/>
    <w:rsid w:val="00EB4C67"/>
    <w:rsid w:val="00EC0DBC"/>
    <w:rsid w:val="00EC2A66"/>
    <w:rsid w:val="00EC6DC7"/>
    <w:rsid w:val="00EC7639"/>
    <w:rsid w:val="00EC7F97"/>
    <w:rsid w:val="00ED629D"/>
    <w:rsid w:val="00ED6CED"/>
    <w:rsid w:val="00ED77D3"/>
    <w:rsid w:val="00EE09CF"/>
    <w:rsid w:val="00EE36C5"/>
    <w:rsid w:val="00EE4574"/>
    <w:rsid w:val="00EE4A36"/>
    <w:rsid w:val="00EE6585"/>
    <w:rsid w:val="00EF345F"/>
    <w:rsid w:val="00EF3C03"/>
    <w:rsid w:val="00EF49E5"/>
    <w:rsid w:val="00EF6B68"/>
    <w:rsid w:val="00EF7067"/>
    <w:rsid w:val="00F07249"/>
    <w:rsid w:val="00F144F2"/>
    <w:rsid w:val="00F1454B"/>
    <w:rsid w:val="00F20B5E"/>
    <w:rsid w:val="00F21055"/>
    <w:rsid w:val="00F21646"/>
    <w:rsid w:val="00F21AAF"/>
    <w:rsid w:val="00F22685"/>
    <w:rsid w:val="00F23627"/>
    <w:rsid w:val="00F2376E"/>
    <w:rsid w:val="00F2563A"/>
    <w:rsid w:val="00F25D27"/>
    <w:rsid w:val="00F327CA"/>
    <w:rsid w:val="00F32B8B"/>
    <w:rsid w:val="00F337D9"/>
    <w:rsid w:val="00F35670"/>
    <w:rsid w:val="00F358F9"/>
    <w:rsid w:val="00F36F30"/>
    <w:rsid w:val="00F379DE"/>
    <w:rsid w:val="00F37E3F"/>
    <w:rsid w:val="00F446F6"/>
    <w:rsid w:val="00F51982"/>
    <w:rsid w:val="00F53E2B"/>
    <w:rsid w:val="00F557A3"/>
    <w:rsid w:val="00F561A8"/>
    <w:rsid w:val="00F57B60"/>
    <w:rsid w:val="00F61097"/>
    <w:rsid w:val="00F6111B"/>
    <w:rsid w:val="00F6559C"/>
    <w:rsid w:val="00F65885"/>
    <w:rsid w:val="00F728AA"/>
    <w:rsid w:val="00F72BAE"/>
    <w:rsid w:val="00F73F8A"/>
    <w:rsid w:val="00F74D9D"/>
    <w:rsid w:val="00F803A7"/>
    <w:rsid w:val="00F8091F"/>
    <w:rsid w:val="00F85E7A"/>
    <w:rsid w:val="00F86B3D"/>
    <w:rsid w:val="00F90960"/>
    <w:rsid w:val="00F90B42"/>
    <w:rsid w:val="00F92064"/>
    <w:rsid w:val="00F93510"/>
    <w:rsid w:val="00F95CDF"/>
    <w:rsid w:val="00FA1901"/>
    <w:rsid w:val="00FA26A0"/>
    <w:rsid w:val="00FA5BB7"/>
    <w:rsid w:val="00FA5D86"/>
    <w:rsid w:val="00FB1186"/>
    <w:rsid w:val="00FB1A29"/>
    <w:rsid w:val="00FB2E9F"/>
    <w:rsid w:val="00FB7648"/>
    <w:rsid w:val="00FB7A83"/>
    <w:rsid w:val="00FC0C9C"/>
    <w:rsid w:val="00FC0DC6"/>
    <w:rsid w:val="00FC31F4"/>
    <w:rsid w:val="00FC3DD5"/>
    <w:rsid w:val="00FC3E68"/>
    <w:rsid w:val="00FC4536"/>
    <w:rsid w:val="00FC524B"/>
    <w:rsid w:val="00FC7072"/>
    <w:rsid w:val="00FC72F1"/>
    <w:rsid w:val="00FC7DE3"/>
    <w:rsid w:val="00FD1155"/>
    <w:rsid w:val="00FD2204"/>
    <w:rsid w:val="00FD2A40"/>
    <w:rsid w:val="00FD4A1E"/>
    <w:rsid w:val="00FD5C30"/>
    <w:rsid w:val="00FE14F1"/>
    <w:rsid w:val="00FE209D"/>
    <w:rsid w:val="00FE274F"/>
    <w:rsid w:val="00FE2ADC"/>
    <w:rsid w:val="00FE330C"/>
    <w:rsid w:val="00FE3AB1"/>
    <w:rsid w:val="00FE428E"/>
    <w:rsid w:val="00FE4663"/>
    <w:rsid w:val="00FE4F40"/>
    <w:rsid w:val="00FE5B57"/>
    <w:rsid w:val="00FF2611"/>
    <w:rsid w:val="00FF3401"/>
    <w:rsid w:val="00FF3B31"/>
    <w:rsid w:val="00FF4E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E3994"/>
  <w15:chartTrackingRefBased/>
  <w15:docId w15:val="{E58A2EAC-9620-42B7-A83A-ED383719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12C"/>
    <w:rPr>
      <w:rFonts w:ascii="Times New Roman" w:eastAsia="Times New Roman" w:hAnsi="Times New Roman"/>
      <w:sz w:val="24"/>
      <w:szCs w:val="24"/>
    </w:rPr>
  </w:style>
  <w:style w:type="paragraph" w:styleId="10">
    <w:name w:val="heading 1"/>
    <w:basedOn w:val="a"/>
    <w:next w:val="a"/>
    <w:link w:val="11"/>
    <w:uiPriority w:val="9"/>
    <w:qFormat/>
    <w:rsid w:val="001340B5"/>
    <w:pPr>
      <w:keepNext/>
      <w:keepLines/>
      <w:spacing w:before="480"/>
      <w:outlineLvl w:val="0"/>
    </w:pPr>
    <w:rPr>
      <w:rFonts w:ascii="Cambria" w:hAnsi="Cambria"/>
      <w:b/>
      <w:bCs/>
      <w:color w:val="365F91"/>
      <w:sz w:val="28"/>
      <w:szCs w:val="28"/>
      <w:lang w:val="x-none"/>
    </w:rPr>
  </w:style>
  <w:style w:type="paragraph" w:styleId="20">
    <w:name w:val="heading 2"/>
    <w:basedOn w:val="a"/>
    <w:next w:val="a"/>
    <w:qFormat/>
    <w:rsid w:val="00122515"/>
    <w:pPr>
      <w:keepNext/>
      <w:spacing w:before="240" w:after="60"/>
      <w:outlineLvl w:val="1"/>
    </w:pPr>
    <w:rPr>
      <w:rFonts w:ascii="Arial" w:hAnsi="Arial" w:cs="Arial"/>
      <w:b/>
      <w:bCs/>
      <w:i/>
      <w:iCs/>
      <w:sz w:val="28"/>
      <w:szCs w:val="28"/>
    </w:rPr>
  </w:style>
  <w:style w:type="paragraph" w:styleId="30">
    <w:name w:val="heading 3"/>
    <w:basedOn w:val="a"/>
    <w:next w:val="a"/>
    <w:link w:val="31"/>
    <w:uiPriority w:val="9"/>
    <w:unhideWhenUsed/>
    <w:qFormat/>
    <w:rsid w:val="00B92784"/>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Indent 3"/>
    <w:basedOn w:val="a"/>
    <w:link w:val="33"/>
    <w:rsid w:val="00EE09CF"/>
    <w:pPr>
      <w:spacing w:after="120"/>
      <w:ind w:left="283"/>
    </w:pPr>
    <w:rPr>
      <w:sz w:val="16"/>
      <w:szCs w:val="16"/>
      <w:lang w:val="x-none"/>
    </w:rPr>
  </w:style>
  <w:style w:type="character" w:customStyle="1" w:styleId="33">
    <w:name w:val="Основной текст с отступом 3 Знак"/>
    <w:link w:val="32"/>
    <w:rsid w:val="00EE09CF"/>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1340B5"/>
    <w:rPr>
      <w:rFonts w:ascii="Cambria" w:eastAsia="Times New Roman" w:hAnsi="Cambria" w:cs="Times New Roman"/>
      <w:b/>
      <w:bCs/>
      <w:color w:val="365F91"/>
      <w:sz w:val="28"/>
      <w:szCs w:val="28"/>
      <w:lang w:eastAsia="ru-RU"/>
    </w:rPr>
  </w:style>
  <w:style w:type="paragraph" w:styleId="a3">
    <w:name w:val="TOC Heading"/>
    <w:basedOn w:val="10"/>
    <w:next w:val="a"/>
    <w:uiPriority w:val="39"/>
    <w:qFormat/>
    <w:rsid w:val="001340B5"/>
    <w:pPr>
      <w:spacing w:line="276" w:lineRule="auto"/>
      <w:outlineLvl w:val="9"/>
    </w:pPr>
    <w:rPr>
      <w:lang w:eastAsia="en-US"/>
    </w:rPr>
  </w:style>
  <w:style w:type="table" w:styleId="a4">
    <w:name w:val="Table Grid"/>
    <w:basedOn w:val="a1"/>
    <w:rsid w:val="001340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5">
    <w:name w:val="Название"/>
    <w:basedOn w:val="a"/>
    <w:link w:val="a6"/>
    <w:qFormat/>
    <w:rsid w:val="005A4864"/>
    <w:pPr>
      <w:jc w:val="center"/>
    </w:pPr>
    <w:rPr>
      <w:b/>
      <w:sz w:val="32"/>
      <w:szCs w:val="20"/>
      <w:u w:val="single"/>
      <w:lang w:val="x-none"/>
    </w:rPr>
  </w:style>
  <w:style w:type="character" w:customStyle="1" w:styleId="a6">
    <w:name w:val="Название Знак"/>
    <w:link w:val="a5"/>
    <w:rsid w:val="005A4864"/>
    <w:rPr>
      <w:rFonts w:ascii="Times New Roman" w:eastAsia="Times New Roman" w:hAnsi="Times New Roman" w:cs="Times New Roman"/>
      <w:b/>
      <w:sz w:val="32"/>
      <w:szCs w:val="20"/>
      <w:u w:val="single"/>
      <w:lang w:eastAsia="ru-RU"/>
    </w:rPr>
  </w:style>
  <w:style w:type="paragraph" w:styleId="a7">
    <w:name w:val="List Paragraph"/>
    <w:basedOn w:val="a"/>
    <w:link w:val="a8"/>
    <w:qFormat/>
    <w:rsid w:val="005C0B3E"/>
    <w:pPr>
      <w:ind w:left="720"/>
      <w:contextualSpacing/>
    </w:pPr>
    <w:rPr>
      <w:lang w:val="x-none" w:eastAsia="x-none"/>
    </w:rPr>
  </w:style>
  <w:style w:type="paragraph" w:styleId="a9">
    <w:name w:val="Body Text"/>
    <w:basedOn w:val="a"/>
    <w:link w:val="aa"/>
    <w:uiPriority w:val="99"/>
    <w:unhideWhenUsed/>
    <w:rsid w:val="00EE6585"/>
    <w:pPr>
      <w:spacing w:after="120"/>
    </w:pPr>
    <w:rPr>
      <w:lang w:val="x-none"/>
    </w:rPr>
  </w:style>
  <w:style w:type="character" w:customStyle="1" w:styleId="aa">
    <w:name w:val="Основной текст Знак"/>
    <w:link w:val="a9"/>
    <w:uiPriority w:val="99"/>
    <w:rsid w:val="00EE6585"/>
    <w:rPr>
      <w:rFonts w:ascii="Times New Roman" w:eastAsia="Times New Roman" w:hAnsi="Times New Roman" w:cs="Times New Roman"/>
      <w:sz w:val="24"/>
      <w:szCs w:val="24"/>
      <w:lang w:eastAsia="ru-RU"/>
    </w:rPr>
  </w:style>
  <w:style w:type="paragraph" w:styleId="ab">
    <w:name w:val="Body Text Indent"/>
    <w:basedOn w:val="a"/>
    <w:link w:val="ac"/>
    <w:uiPriority w:val="99"/>
    <w:unhideWhenUsed/>
    <w:rsid w:val="00651041"/>
    <w:pPr>
      <w:spacing w:after="120"/>
      <w:ind w:left="283"/>
    </w:pPr>
    <w:rPr>
      <w:lang w:val="x-none"/>
    </w:rPr>
  </w:style>
  <w:style w:type="character" w:customStyle="1" w:styleId="ac">
    <w:name w:val="Основной текст с отступом Знак"/>
    <w:link w:val="ab"/>
    <w:uiPriority w:val="99"/>
    <w:rsid w:val="00651041"/>
    <w:rPr>
      <w:rFonts w:ascii="Times New Roman" w:eastAsia="Times New Roman" w:hAnsi="Times New Roman" w:cs="Times New Roman"/>
      <w:sz w:val="24"/>
      <w:szCs w:val="24"/>
      <w:lang w:eastAsia="ru-RU"/>
    </w:rPr>
  </w:style>
  <w:style w:type="paragraph" w:styleId="21">
    <w:name w:val="List Bullet 2"/>
    <w:basedOn w:val="a"/>
    <w:semiHidden/>
    <w:rsid w:val="00651041"/>
    <w:pPr>
      <w:tabs>
        <w:tab w:val="num" w:pos="360"/>
        <w:tab w:val="num" w:pos="643"/>
      </w:tabs>
    </w:pPr>
    <w:rPr>
      <w:rFonts w:ascii="Arial" w:hAnsi="Arial" w:cs="Arial"/>
      <w:szCs w:val="28"/>
    </w:rPr>
  </w:style>
  <w:style w:type="paragraph" w:styleId="ad">
    <w:name w:val="header"/>
    <w:basedOn w:val="a"/>
    <w:link w:val="ae"/>
    <w:uiPriority w:val="99"/>
    <w:semiHidden/>
    <w:unhideWhenUsed/>
    <w:rsid w:val="00C82A61"/>
    <w:pPr>
      <w:tabs>
        <w:tab w:val="center" w:pos="4677"/>
        <w:tab w:val="right" w:pos="9355"/>
      </w:tabs>
    </w:pPr>
    <w:rPr>
      <w:lang w:val="x-none"/>
    </w:rPr>
  </w:style>
  <w:style w:type="character" w:customStyle="1" w:styleId="ae">
    <w:name w:val="Верхний колонтитул Знак"/>
    <w:link w:val="ad"/>
    <w:uiPriority w:val="99"/>
    <w:semiHidden/>
    <w:rsid w:val="00C82A61"/>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C82A61"/>
    <w:pPr>
      <w:tabs>
        <w:tab w:val="center" w:pos="4677"/>
        <w:tab w:val="right" w:pos="9355"/>
      </w:tabs>
    </w:pPr>
    <w:rPr>
      <w:lang w:val="x-none"/>
    </w:rPr>
  </w:style>
  <w:style w:type="character" w:customStyle="1" w:styleId="af0">
    <w:name w:val="Нижний колонтитул Знак"/>
    <w:link w:val="af"/>
    <w:uiPriority w:val="99"/>
    <w:rsid w:val="00C82A61"/>
    <w:rPr>
      <w:rFonts w:ascii="Times New Roman" w:eastAsia="Times New Roman" w:hAnsi="Times New Roman" w:cs="Times New Roman"/>
      <w:sz w:val="24"/>
      <w:szCs w:val="24"/>
      <w:lang w:eastAsia="ru-RU"/>
    </w:rPr>
  </w:style>
  <w:style w:type="character" w:styleId="af1">
    <w:name w:val="Strong"/>
    <w:uiPriority w:val="99"/>
    <w:qFormat/>
    <w:rsid w:val="00FE2ADC"/>
    <w:rPr>
      <w:b/>
      <w:bCs/>
    </w:rPr>
  </w:style>
  <w:style w:type="paragraph" w:customStyle="1" w:styleId="12">
    <w:name w:val="Абзац списка1"/>
    <w:basedOn w:val="a"/>
    <w:rsid w:val="006D7EC7"/>
    <w:pPr>
      <w:spacing w:line="360" w:lineRule="auto"/>
      <w:ind w:left="720" w:firstLine="851"/>
      <w:contextualSpacing/>
      <w:jc w:val="both"/>
    </w:pPr>
    <w:rPr>
      <w:rFonts w:ascii="Calibri" w:hAnsi="Calibri"/>
      <w:sz w:val="22"/>
      <w:szCs w:val="22"/>
      <w:lang w:eastAsia="en-US"/>
    </w:rPr>
  </w:style>
  <w:style w:type="paragraph" w:customStyle="1" w:styleId="ConsPlusTitle">
    <w:name w:val="ConsPlusTitle"/>
    <w:rsid w:val="006D7EC7"/>
    <w:pPr>
      <w:widowControl w:val="0"/>
      <w:autoSpaceDE w:val="0"/>
      <w:autoSpaceDN w:val="0"/>
      <w:adjustRightInd w:val="0"/>
    </w:pPr>
    <w:rPr>
      <w:rFonts w:ascii="Arial" w:eastAsia="Times New Roman" w:hAnsi="Arial" w:cs="Arial"/>
      <w:b/>
      <w:bCs/>
    </w:rPr>
  </w:style>
  <w:style w:type="paragraph" w:customStyle="1" w:styleId="af2">
    <w:name w:val="СИЛ"/>
    <w:rsid w:val="006D7EC7"/>
    <w:pPr>
      <w:keepLines/>
      <w:tabs>
        <w:tab w:val="left" w:pos="1134"/>
      </w:tabs>
      <w:spacing w:before="60" w:after="60"/>
      <w:ind w:left="1134" w:hanging="1134"/>
      <w:jc w:val="both"/>
    </w:pPr>
    <w:rPr>
      <w:rFonts w:ascii="Times New Roman" w:eastAsia="Times New Roman" w:hAnsi="Times New Roman"/>
      <w:sz w:val="28"/>
    </w:rPr>
  </w:style>
  <w:style w:type="paragraph" w:styleId="af3">
    <w:name w:val="footnote text"/>
    <w:basedOn w:val="a"/>
    <w:link w:val="af4"/>
    <w:rsid w:val="006D7EC7"/>
    <w:rPr>
      <w:sz w:val="20"/>
      <w:szCs w:val="20"/>
      <w:lang w:val="x-none"/>
    </w:rPr>
  </w:style>
  <w:style w:type="character" w:customStyle="1" w:styleId="af4">
    <w:name w:val="Текст сноски Знак"/>
    <w:link w:val="af3"/>
    <w:semiHidden/>
    <w:rsid w:val="006D7EC7"/>
    <w:rPr>
      <w:rFonts w:ascii="Times New Roman" w:eastAsia="Times New Roman" w:hAnsi="Times New Roman" w:cs="Times New Roman"/>
      <w:sz w:val="20"/>
      <w:szCs w:val="20"/>
      <w:lang w:eastAsia="ru-RU"/>
    </w:rPr>
  </w:style>
  <w:style w:type="character" w:styleId="af5">
    <w:name w:val="Hyperlink"/>
    <w:uiPriority w:val="99"/>
    <w:rsid w:val="006D7EC7"/>
    <w:rPr>
      <w:color w:val="0000FF"/>
      <w:u w:val="single"/>
    </w:rPr>
  </w:style>
  <w:style w:type="character" w:customStyle="1" w:styleId="hps">
    <w:name w:val="hps"/>
    <w:basedOn w:val="a0"/>
    <w:rsid w:val="00E97F1F"/>
  </w:style>
  <w:style w:type="paragraph" w:customStyle="1" w:styleId="fatext-n">
    <w:name w:val="fatext-n"/>
    <w:basedOn w:val="a"/>
    <w:uiPriority w:val="99"/>
    <w:rsid w:val="00876735"/>
    <w:pPr>
      <w:spacing w:before="100" w:beforeAutospacing="1" w:after="100" w:afterAutospacing="1"/>
      <w:ind w:firstLine="200"/>
      <w:jc w:val="both"/>
    </w:pPr>
    <w:rPr>
      <w:rFonts w:ascii="Verdana" w:hAnsi="Verdana"/>
      <w:sz w:val="16"/>
      <w:szCs w:val="16"/>
    </w:rPr>
  </w:style>
  <w:style w:type="character" w:customStyle="1" w:styleId="addmd1">
    <w:name w:val="addmd1"/>
    <w:rsid w:val="009E24A0"/>
    <w:rPr>
      <w:sz w:val="20"/>
      <w:szCs w:val="20"/>
    </w:rPr>
  </w:style>
  <w:style w:type="paragraph" w:customStyle="1" w:styleId="13">
    <w:name w:val="Обычный (веб)1"/>
    <w:basedOn w:val="a"/>
    <w:uiPriority w:val="99"/>
    <w:rsid w:val="00122515"/>
    <w:pPr>
      <w:spacing w:before="100" w:beforeAutospacing="1" w:after="100" w:afterAutospacing="1"/>
    </w:pPr>
  </w:style>
  <w:style w:type="character" w:customStyle="1" w:styleId="keyword1">
    <w:name w:val="keyword1"/>
    <w:rsid w:val="000D3FCD"/>
    <w:rPr>
      <w:i/>
      <w:iCs/>
    </w:rPr>
  </w:style>
  <w:style w:type="paragraph" w:customStyle="1" w:styleId="22">
    <w:name w:val="Абзац списка2"/>
    <w:basedOn w:val="a"/>
    <w:rsid w:val="0050644E"/>
    <w:pPr>
      <w:suppressAutoHyphens/>
      <w:spacing w:after="200" w:line="276" w:lineRule="auto"/>
      <w:ind w:left="720"/>
    </w:pPr>
    <w:rPr>
      <w:rFonts w:ascii="Calibri" w:hAnsi="Calibri"/>
      <w:sz w:val="22"/>
      <w:szCs w:val="22"/>
      <w:lang w:eastAsia="ar-SA"/>
    </w:rPr>
  </w:style>
  <w:style w:type="paragraph" w:styleId="23">
    <w:name w:val="Body Text Indent 2"/>
    <w:basedOn w:val="a"/>
    <w:link w:val="24"/>
    <w:uiPriority w:val="99"/>
    <w:semiHidden/>
    <w:unhideWhenUsed/>
    <w:rsid w:val="00A27504"/>
    <w:pPr>
      <w:spacing w:after="120" w:line="480" w:lineRule="auto"/>
      <w:ind w:left="283"/>
    </w:pPr>
    <w:rPr>
      <w:lang w:val="x-none" w:eastAsia="x-none"/>
    </w:rPr>
  </w:style>
  <w:style w:type="character" w:customStyle="1" w:styleId="24">
    <w:name w:val="Основной текст с отступом 2 Знак"/>
    <w:link w:val="23"/>
    <w:uiPriority w:val="99"/>
    <w:semiHidden/>
    <w:rsid w:val="00A27504"/>
    <w:rPr>
      <w:rFonts w:ascii="Times New Roman" w:eastAsia="Times New Roman" w:hAnsi="Times New Roman"/>
      <w:sz w:val="24"/>
      <w:szCs w:val="24"/>
    </w:rPr>
  </w:style>
  <w:style w:type="paragraph" w:styleId="af6">
    <w:name w:val="No Spacing"/>
    <w:qFormat/>
    <w:rsid w:val="00D6358B"/>
    <w:pPr>
      <w:suppressAutoHyphens/>
    </w:pPr>
    <w:rPr>
      <w:rFonts w:ascii="Times New Roman" w:hAnsi="Times New Roman" w:cs="Calibri"/>
      <w:sz w:val="24"/>
      <w:szCs w:val="24"/>
      <w:lang w:eastAsia="ar-SA"/>
    </w:rPr>
  </w:style>
  <w:style w:type="paragraph" w:styleId="af7">
    <w:name w:val="annotation text"/>
    <w:basedOn w:val="a"/>
    <w:link w:val="af8"/>
    <w:uiPriority w:val="99"/>
    <w:unhideWhenUsed/>
    <w:rsid w:val="00441B8E"/>
    <w:pPr>
      <w:spacing w:after="200" w:line="276" w:lineRule="auto"/>
    </w:pPr>
    <w:rPr>
      <w:rFonts w:ascii="Calibri" w:eastAsia="Calibri" w:hAnsi="Calibri"/>
      <w:sz w:val="20"/>
      <w:szCs w:val="20"/>
      <w:lang w:val="x-none" w:eastAsia="en-US"/>
    </w:rPr>
  </w:style>
  <w:style w:type="character" w:customStyle="1" w:styleId="af8">
    <w:name w:val="Текст примечания Знак"/>
    <w:link w:val="af7"/>
    <w:uiPriority w:val="99"/>
    <w:rsid w:val="00441B8E"/>
    <w:rPr>
      <w:lang w:val="x-none" w:eastAsia="en-US"/>
    </w:rPr>
  </w:style>
  <w:style w:type="paragraph" w:styleId="14">
    <w:name w:val="toc 1"/>
    <w:basedOn w:val="a"/>
    <w:next w:val="a"/>
    <w:autoRedefine/>
    <w:uiPriority w:val="39"/>
    <w:unhideWhenUsed/>
    <w:rsid w:val="00FD4A1E"/>
    <w:pPr>
      <w:tabs>
        <w:tab w:val="left" w:pos="480"/>
        <w:tab w:val="right" w:leader="dot" w:pos="9637"/>
      </w:tabs>
      <w:spacing w:line="360" w:lineRule="auto"/>
      <w:jc w:val="both"/>
    </w:pPr>
    <w:rPr>
      <w:b/>
      <w:bCs/>
      <w:noProof/>
    </w:rPr>
  </w:style>
  <w:style w:type="numbering" w:customStyle="1" w:styleId="1">
    <w:name w:val="Стиль1"/>
    <w:uiPriority w:val="99"/>
    <w:rsid w:val="002B29B6"/>
    <w:pPr>
      <w:numPr>
        <w:numId w:val="9"/>
      </w:numPr>
    </w:pPr>
  </w:style>
  <w:style w:type="numbering" w:customStyle="1" w:styleId="2">
    <w:name w:val="Стиль2"/>
    <w:uiPriority w:val="99"/>
    <w:rsid w:val="002B29B6"/>
    <w:pPr>
      <w:numPr>
        <w:numId w:val="10"/>
      </w:numPr>
    </w:pPr>
  </w:style>
  <w:style w:type="numbering" w:customStyle="1" w:styleId="3">
    <w:name w:val="Стиль3"/>
    <w:uiPriority w:val="99"/>
    <w:rsid w:val="00B92784"/>
    <w:pPr>
      <w:numPr>
        <w:numId w:val="11"/>
      </w:numPr>
    </w:pPr>
  </w:style>
  <w:style w:type="character" w:customStyle="1" w:styleId="31">
    <w:name w:val="Заголовок 3 Знак"/>
    <w:link w:val="30"/>
    <w:uiPriority w:val="9"/>
    <w:rsid w:val="00B92784"/>
    <w:rPr>
      <w:rFonts w:ascii="Cambria" w:eastAsia="Times New Roman" w:hAnsi="Cambria" w:cs="Times New Roman"/>
      <w:b/>
      <w:bCs/>
      <w:sz w:val="26"/>
      <w:szCs w:val="26"/>
    </w:rPr>
  </w:style>
  <w:style w:type="paragraph" w:styleId="25">
    <w:name w:val="toc 2"/>
    <w:basedOn w:val="a"/>
    <w:next w:val="a"/>
    <w:autoRedefine/>
    <w:uiPriority w:val="39"/>
    <w:unhideWhenUsed/>
    <w:rsid w:val="00B92784"/>
    <w:pPr>
      <w:ind w:left="240"/>
    </w:pPr>
  </w:style>
  <w:style w:type="paragraph" w:styleId="34">
    <w:name w:val="toc 3"/>
    <w:basedOn w:val="a"/>
    <w:next w:val="a"/>
    <w:autoRedefine/>
    <w:uiPriority w:val="39"/>
    <w:unhideWhenUsed/>
    <w:rsid w:val="00B92784"/>
    <w:pPr>
      <w:ind w:left="480"/>
    </w:pPr>
  </w:style>
  <w:style w:type="paragraph" w:styleId="af9">
    <w:name w:val="Balloon Text"/>
    <w:basedOn w:val="a"/>
    <w:link w:val="afa"/>
    <w:uiPriority w:val="99"/>
    <w:semiHidden/>
    <w:unhideWhenUsed/>
    <w:rsid w:val="005549B6"/>
    <w:rPr>
      <w:rFonts w:ascii="Tahoma" w:hAnsi="Tahoma"/>
      <w:sz w:val="16"/>
      <w:szCs w:val="16"/>
      <w:lang w:val="x-none" w:eastAsia="x-none"/>
    </w:rPr>
  </w:style>
  <w:style w:type="character" w:customStyle="1" w:styleId="afa">
    <w:name w:val="Текст выноски Знак"/>
    <w:link w:val="af9"/>
    <w:uiPriority w:val="99"/>
    <w:semiHidden/>
    <w:rsid w:val="005549B6"/>
    <w:rPr>
      <w:rFonts w:ascii="Tahoma" w:eastAsia="Times New Roman" w:hAnsi="Tahoma" w:cs="Tahoma"/>
      <w:sz w:val="16"/>
      <w:szCs w:val="16"/>
    </w:rPr>
  </w:style>
  <w:style w:type="numbering" w:customStyle="1" w:styleId="4">
    <w:name w:val="Стиль4"/>
    <w:uiPriority w:val="99"/>
    <w:rsid w:val="00B32AB3"/>
    <w:pPr>
      <w:numPr>
        <w:numId w:val="15"/>
      </w:numPr>
    </w:pPr>
  </w:style>
  <w:style w:type="numbering" w:customStyle="1" w:styleId="5">
    <w:name w:val="Стиль5"/>
    <w:uiPriority w:val="99"/>
    <w:rsid w:val="004940C8"/>
    <w:pPr>
      <w:numPr>
        <w:numId w:val="16"/>
      </w:numPr>
    </w:pPr>
  </w:style>
  <w:style w:type="numbering" w:customStyle="1" w:styleId="6">
    <w:name w:val="Стиль6"/>
    <w:uiPriority w:val="99"/>
    <w:rsid w:val="009A4C75"/>
    <w:pPr>
      <w:numPr>
        <w:numId w:val="18"/>
      </w:numPr>
    </w:pPr>
  </w:style>
  <w:style w:type="table" w:customStyle="1" w:styleId="15">
    <w:name w:val="Сетка таблицы1"/>
    <w:basedOn w:val="a1"/>
    <w:next w:val="a4"/>
    <w:uiPriority w:val="39"/>
    <w:rsid w:val="0058675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locked/>
    <w:rsid w:val="00D6753F"/>
    <w:rPr>
      <w:rFonts w:ascii="Times New Roman" w:eastAsia="Times New Roman" w:hAnsi="Times New Roman"/>
      <w:sz w:val="24"/>
      <w:szCs w:val="24"/>
    </w:rPr>
  </w:style>
  <w:style w:type="paragraph" w:styleId="afb">
    <w:name w:val="Subtitle"/>
    <w:basedOn w:val="a"/>
    <w:link w:val="afc"/>
    <w:qFormat/>
    <w:rsid w:val="00A13C9E"/>
    <w:pPr>
      <w:jc w:val="center"/>
    </w:pPr>
    <w:rPr>
      <w:b/>
      <w:szCs w:val="20"/>
      <w:lang w:val="x-none" w:eastAsia="x-none"/>
    </w:rPr>
  </w:style>
  <w:style w:type="character" w:customStyle="1" w:styleId="afc">
    <w:name w:val="Подзаголовок Знак"/>
    <w:link w:val="afb"/>
    <w:rsid w:val="00A13C9E"/>
    <w:rPr>
      <w:rFonts w:ascii="Times New Roman" w:eastAsia="Times New Roman" w:hAnsi="Times New Roman"/>
      <w:b/>
      <w:sz w:val="24"/>
      <w:lang w:val="x-none" w:eastAsia="x-none"/>
    </w:rPr>
  </w:style>
  <w:style w:type="table" w:customStyle="1" w:styleId="26">
    <w:name w:val="Сетка таблицы2"/>
    <w:basedOn w:val="a1"/>
    <w:next w:val="a4"/>
    <w:uiPriority w:val="39"/>
    <w:rsid w:val="00E2276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59920">
      <w:bodyDiv w:val="1"/>
      <w:marLeft w:val="0"/>
      <w:marRight w:val="0"/>
      <w:marTop w:val="0"/>
      <w:marBottom w:val="0"/>
      <w:divBdr>
        <w:top w:val="none" w:sz="0" w:space="0" w:color="auto"/>
        <w:left w:val="none" w:sz="0" w:space="0" w:color="auto"/>
        <w:bottom w:val="none" w:sz="0" w:space="0" w:color="auto"/>
        <w:right w:val="none" w:sz="0" w:space="0" w:color="auto"/>
      </w:divBdr>
    </w:div>
    <w:div w:id="224075498">
      <w:bodyDiv w:val="1"/>
      <w:marLeft w:val="0"/>
      <w:marRight w:val="0"/>
      <w:marTop w:val="0"/>
      <w:marBottom w:val="0"/>
      <w:divBdr>
        <w:top w:val="none" w:sz="0" w:space="0" w:color="auto"/>
        <w:left w:val="none" w:sz="0" w:space="0" w:color="auto"/>
        <w:bottom w:val="none" w:sz="0" w:space="0" w:color="auto"/>
        <w:right w:val="none" w:sz="0" w:space="0" w:color="auto"/>
      </w:divBdr>
    </w:div>
    <w:div w:id="646789488">
      <w:bodyDiv w:val="1"/>
      <w:marLeft w:val="0"/>
      <w:marRight w:val="0"/>
      <w:marTop w:val="0"/>
      <w:marBottom w:val="0"/>
      <w:divBdr>
        <w:top w:val="none" w:sz="0" w:space="0" w:color="auto"/>
        <w:left w:val="none" w:sz="0" w:space="0" w:color="auto"/>
        <w:bottom w:val="none" w:sz="0" w:space="0" w:color="auto"/>
        <w:right w:val="none" w:sz="0" w:space="0" w:color="auto"/>
      </w:divBdr>
    </w:div>
    <w:div w:id="724984467">
      <w:bodyDiv w:val="1"/>
      <w:marLeft w:val="0"/>
      <w:marRight w:val="0"/>
      <w:marTop w:val="0"/>
      <w:marBottom w:val="0"/>
      <w:divBdr>
        <w:top w:val="none" w:sz="0" w:space="0" w:color="auto"/>
        <w:left w:val="none" w:sz="0" w:space="0" w:color="auto"/>
        <w:bottom w:val="none" w:sz="0" w:space="0" w:color="auto"/>
        <w:right w:val="none" w:sz="0" w:space="0" w:color="auto"/>
      </w:divBdr>
    </w:div>
    <w:div w:id="830298106">
      <w:bodyDiv w:val="1"/>
      <w:marLeft w:val="0"/>
      <w:marRight w:val="0"/>
      <w:marTop w:val="0"/>
      <w:marBottom w:val="0"/>
      <w:divBdr>
        <w:top w:val="none" w:sz="0" w:space="0" w:color="auto"/>
        <w:left w:val="none" w:sz="0" w:space="0" w:color="auto"/>
        <w:bottom w:val="none" w:sz="0" w:space="0" w:color="auto"/>
        <w:right w:val="none" w:sz="0" w:space="0" w:color="auto"/>
      </w:divBdr>
      <w:divsChild>
        <w:div w:id="445463931">
          <w:marLeft w:val="547"/>
          <w:marRight w:val="0"/>
          <w:marTop w:val="115"/>
          <w:marBottom w:val="0"/>
          <w:divBdr>
            <w:top w:val="none" w:sz="0" w:space="0" w:color="auto"/>
            <w:left w:val="none" w:sz="0" w:space="0" w:color="auto"/>
            <w:bottom w:val="none" w:sz="0" w:space="0" w:color="auto"/>
            <w:right w:val="none" w:sz="0" w:space="0" w:color="auto"/>
          </w:divBdr>
        </w:div>
      </w:divsChild>
    </w:div>
    <w:div w:id="906572538">
      <w:bodyDiv w:val="1"/>
      <w:marLeft w:val="0"/>
      <w:marRight w:val="0"/>
      <w:marTop w:val="0"/>
      <w:marBottom w:val="0"/>
      <w:divBdr>
        <w:top w:val="none" w:sz="0" w:space="0" w:color="auto"/>
        <w:left w:val="none" w:sz="0" w:space="0" w:color="auto"/>
        <w:bottom w:val="none" w:sz="0" w:space="0" w:color="auto"/>
        <w:right w:val="none" w:sz="0" w:space="0" w:color="auto"/>
      </w:divBdr>
      <w:divsChild>
        <w:div w:id="596597794">
          <w:marLeft w:val="0"/>
          <w:marRight w:val="0"/>
          <w:marTop w:val="0"/>
          <w:marBottom w:val="0"/>
          <w:divBdr>
            <w:top w:val="single" w:sz="6" w:space="2" w:color="6B90DA"/>
            <w:left w:val="none" w:sz="0" w:space="0" w:color="auto"/>
            <w:bottom w:val="none" w:sz="0" w:space="0" w:color="auto"/>
            <w:right w:val="none" w:sz="0" w:space="0" w:color="auto"/>
          </w:divBdr>
        </w:div>
      </w:divsChild>
    </w:div>
    <w:div w:id="907689707">
      <w:bodyDiv w:val="1"/>
      <w:marLeft w:val="0"/>
      <w:marRight w:val="0"/>
      <w:marTop w:val="0"/>
      <w:marBottom w:val="0"/>
      <w:divBdr>
        <w:top w:val="none" w:sz="0" w:space="0" w:color="auto"/>
        <w:left w:val="none" w:sz="0" w:space="0" w:color="auto"/>
        <w:bottom w:val="none" w:sz="0" w:space="0" w:color="auto"/>
        <w:right w:val="none" w:sz="0" w:space="0" w:color="auto"/>
      </w:divBdr>
      <w:divsChild>
        <w:div w:id="699087107">
          <w:marLeft w:val="0"/>
          <w:marRight w:val="0"/>
          <w:marTop w:val="0"/>
          <w:marBottom w:val="0"/>
          <w:divBdr>
            <w:top w:val="none" w:sz="0" w:space="0" w:color="auto"/>
            <w:left w:val="none" w:sz="0" w:space="0" w:color="auto"/>
            <w:bottom w:val="none" w:sz="0" w:space="0" w:color="auto"/>
            <w:right w:val="none" w:sz="0" w:space="0" w:color="auto"/>
          </w:divBdr>
          <w:divsChild>
            <w:div w:id="1701123855">
              <w:marLeft w:val="0"/>
              <w:marRight w:val="0"/>
              <w:marTop w:val="0"/>
              <w:marBottom w:val="0"/>
              <w:divBdr>
                <w:top w:val="none" w:sz="0" w:space="0" w:color="auto"/>
                <w:left w:val="none" w:sz="0" w:space="0" w:color="auto"/>
                <w:bottom w:val="none" w:sz="0" w:space="0" w:color="auto"/>
                <w:right w:val="none" w:sz="0" w:space="0" w:color="auto"/>
              </w:divBdr>
              <w:divsChild>
                <w:div w:id="317462852">
                  <w:marLeft w:val="0"/>
                  <w:marRight w:val="0"/>
                  <w:marTop w:val="0"/>
                  <w:marBottom w:val="0"/>
                  <w:divBdr>
                    <w:top w:val="none" w:sz="0" w:space="0" w:color="auto"/>
                    <w:left w:val="none" w:sz="0" w:space="0" w:color="auto"/>
                    <w:bottom w:val="none" w:sz="0" w:space="0" w:color="auto"/>
                    <w:right w:val="none" w:sz="0" w:space="0" w:color="auto"/>
                  </w:divBdr>
                  <w:divsChild>
                    <w:div w:id="1408113643">
                      <w:marLeft w:val="150"/>
                      <w:marRight w:val="150"/>
                      <w:marTop w:val="0"/>
                      <w:marBottom w:val="150"/>
                      <w:divBdr>
                        <w:top w:val="none" w:sz="0" w:space="0" w:color="auto"/>
                        <w:left w:val="none" w:sz="0" w:space="0" w:color="auto"/>
                        <w:bottom w:val="none" w:sz="0" w:space="0" w:color="auto"/>
                        <w:right w:val="none" w:sz="0" w:space="0" w:color="auto"/>
                      </w:divBdr>
                      <w:divsChild>
                        <w:div w:id="9350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5522397">
      <w:bodyDiv w:val="1"/>
      <w:marLeft w:val="0"/>
      <w:marRight w:val="0"/>
      <w:marTop w:val="0"/>
      <w:marBottom w:val="0"/>
      <w:divBdr>
        <w:top w:val="none" w:sz="0" w:space="0" w:color="auto"/>
        <w:left w:val="none" w:sz="0" w:space="0" w:color="auto"/>
        <w:bottom w:val="none" w:sz="0" w:space="0" w:color="auto"/>
        <w:right w:val="none" w:sz="0" w:space="0" w:color="auto"/>
      </w:divBdr>
    </w:div>
    <w:div w:id="1024787241">
      <w:bodyDiv w:val="1"/>
      <w:marLeft w:val="0"/>
      <w:marRight w:val="0"/>
      <w:marTop w:val="0"/>
      <w:marBottom w:val="0"/>
      <w:divBdr>
        <w:top w:val="none" w:sz="0" w:space="0" w:color="auto"/>
        <w:left w:val="none" w:sz="0" w:space="0" w:color="auto"/>
        <w:bottom w:val="none" w:sz="0" w:space="0" w:color="auto"/>
        <w:right w:val="none" w:sz="0" w:space="0" w:color="auto"/>
      </w:divBdr>
    </w:div>
    <w:div w:id="1082798338">
      <w:bodyDiv w:val="1"/>
      <w:marLeft w:val="0"/>
      <w:marRight w:val="0"/>
      <w:marTop w:val="0"/>
      <w:marBottom w:val="0"/>
      <w:divBdr>
        <w:top w:val="none" w:sz="0" w:space="0" w:color="auto"/>
        <w:left w:val="none" w:sz="0" w:space="0" w:color="auto"/>
        <w:bottom w:val="none" w:sz="0" w:space="0" w:color="auto"/>
        <w:right w:val="none" w:sz="0" w:space="0" w:color="auto"/>
      </w:divBdr>
    </w:div>
    <w:div w:id="1147748669">
      <w:bodyDiv w:val="1"/>
      <w:marLeft w:val="0"/>
      <w:marRight w:val="0"/>
      <w:marTop w:val="0"/>
      <w:marBottom w:val="0"/>
      <w:divBdr>
        <w:top w:val="none" w:sz="0" w:space="0" w:color="auto"/>
        <w:left w:val="none" w:sz="0" w:space="0" w:color="auto"/>
        <w:bottom w:val="none" w:sz="0" w:space="0" w:color="auto"/>
        <w:right w:val="none" w:sz="0" w:space="0" w:color="auto"/>
      </w:divBdr>
    </w:div>
    <w:div w:id="1234925301">
      <w:bodyDiv w:val="1"/>
      <w:marLeft w:val="0"/>
      <w:marRight w:val="0"/>
      <w:marTop w:val="0"/>
      <w:marBottom w:val="0"/>
      <w:divBdr>
        <w:top w:val="none" w:sz="0" w:space="0" w:color="auto"/>
        <w:left w:val="none" w:sz="0" w:space="0" w:color="auto"/>
        <w:bottom w:val="none" w:sz="0" w:space="0" w:color="auto"/>
        <w:right w:val="none" w:sz="0" w:space="0" w:color="auto"/>
      </w:divBdr>
      <w:divsChild>
        <w:div w:id="1529562913">
          <w:marLeft w:val="547"/>
          <w:marRight w:val="0"/>
          <w:marTop w:val="115"/>
          <w:marBottom w:val="0"/>
          <w:divBdr>
            <w:top w:val="none" w:sz="0" w:space="0" w:color="auto"/>
            <w:left w:val="none" w:sz="0" w:space="0" w:color="auto"/>
            <w:bottom w:val="none" w:sz="0" w:space="0" w:color="auto"/>
            <w:right w:val="none" w:sz="0" w:space="0" w:color="auto"/>
          </w:divBdr>
        </w:div>
      </w:divsChild>
    </w:div>
    <w:div w:id="1408965218">
      <w:bodyDiv w:val="1"/>
      <w:marLeft w:val="0"/>
      <w:marRight w:val="0"/>
      <w:marTop w:val="0"/>
      <w:marBottom w:val="0"/>
      <w:divBdr>
        <w:top w:val="none" w:sz="0" w:space="0" w:color="auto"/>
        <w:left w:val="none" w:sz="0" w:space="0" w:color="auto"/>
        <w:bottom w:val="none" w:sz="0" w:space="0" w:color="auto"/>
        <w:right w:val="none" w:sz="0" w:space="0" w:color="auto"/>
      </w:divBdr>
      <w:divsChild>
        <w:div w:id="840584583">
          <w:marLeft w:val="0"/>
          <w:marRight w:val="0"/>
          <w:marTop w:val="0"/>
          <w:marBottom w:val="0"/>
          <w:divBdr>
            <w:top w:val="none" w:sz="0" w:space="0" w:color="auto"/>
            <w:left w:val="none" w:sz="0" w:space="0" w:color="auto"/>
            <w:bottom w:val="none" w:sz="0" w:space="0" w:color="auto"/>
            <w:right w:val="none" w:sz="0" w:space="0" w:color="auto"/>
          </w:divBdr>
          <w:divsChild>
            <w:div w:id="2027823107">
              <w:marLeft w:val="0"/>
              <w:marRight w:val="0"/>
              <w:marTop w:val="0"/>
              <w:marBottom w:val="0"/>
              <w:divBdr>
                <w:top w:val="none" w:sz="0" w:space="0" w:color="auto"/>
                <w:left w:val="none" w:sz="0" w:space="0" w:color="auto"/>
                <w:bottom w:val="none" w:sz="0" w:space="0" w:color="auto"/>
                <w:right w:val="none" w:sz="0" w:space="0" w:color="auto"/>
              </w:divBdr>
              <w:divsChild>
                <w:div w:id="1433934276">
                  <w:marLeft w:val="0"/>
                  <w:marRight w:val="0"/>
                  <w:marTop w:val="0"/>
                  <w:marBottom w:val="0"/>
                  <w:divBdr>
                    <w:top w:val="none" w:sz="0" w:space="0" w:color="auto"/>
                    <w:left w:val="none" w:sz="0" w:space="0" w:color="auto"/>
                    <w:bottom w:val="none" w:sz="0" w:space="0" w:color="auto"/>
                    <w:right w:val="none" w:sz="0" w:space="0" w:color="auto"/>
                  </w:divBdr>
                  <w:divsChild>
                    <w:div w:id="1438217463">
                      <w:marLeft w:val="0"/>
                      <w:marRight w:val="0"/>
                      <w:marTop w:val="0"/>
                      <w:marBottom w:val="0"/>
                      <w:divBdr>
                        <w:top w:val="none" w:sz="0" w:space="0" w:color="auto"/>
                        <w:left w:val="none" w:sz="0" w:space="0" w:color="auto"/>
                        <w:bottom w:val="none" w:sz="0" w:space="0" w:color="auto"/>
                        <w:right w:val="none" w:sz="0" w:space="0" w:color="auto"/>
                      </w:divBdr>
                      <w:divsChild>
                        <w:div w:id="37508314">
                          <w:marLeft w:val="0"/>
                          <w:marRight w:val="0"/>
                          <w:marTop w:val="0"/>
                          <w:marBottom w:val="0"/>
                          <w:divBdr>
                            <w:top w:val="none" w:sz="0" w:space="0" w:color="auto"/>
                            <w:left w:val="none" w:sz="0" w:space="0" w:color="auto"/>
                            <w:bottom w:val="none" w:sz="0" w:space="0" w:color="auto"/>
                            <w:right w:val="none" w:sz="0" w:space="0" w:color="auto"/>
                          </w:divBdr>
                          <w:divsChild>
                            <w:div w:id="1002439930">
                              <w:marLeft w:val="0"/>
                              <w:marRight w:val="0"/>
                              <w:marTop w:val="0"/>
                              <w:marBottom w:val="0"/>
                              <w:divBdr>
                                <w:top w:val="none" w:sz="0" w:space="0" w:color="auto"/>
                                <w:left w:val="none" w:sz="0" w:space="0" w:color="auto"/>
                                <w:bottom w:val="none" w:sz="0" w:space="0" w:color="auto"/>
                                <w:right w:val="none" w:sz="0" w:space="0" w:color="auto"/>
                              </w:divBdr>
                              <w:divsChild>
                                <w:div w:id="148907429">
                                  <w:marLeft w:val="0"/>
                                  <w:marRight w:val="0"/>
                                  <w:marTop w:val="0"/>
                                  <w:marBottom w:val="0"/>
                                  <w:divBdr>
                                    <w:top w:val="none" w:sz="0" w:space="0" w:color="auto"/>
                                    <w:left w:val="none" w:sz="0" w:space="0" w:color="auto"/>
                                    <w:bottom w:val="none" w:sz="0" w:space="0" w:color="auto"/>
                                    <w:right w:val="none" w:sz="0" w:space="0" w:color="auto"/>
                                  </w:divBdr>
                                  <w:divsChild>
                                    <w:div w:id="115954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9198895">
      <w:bodyDiv w:val="1"/>
      <w:marLeft w:val="0"/>
      <w:marRight w:val="0"/>
      <w:marTop w:val="0"/>
      <w:marBottom w:val="0"/>
      <w:divBdr>
        <w:top w:val="none" w:sz="0" w:space="0" w:color="auto"/>
        <w:left w:val="none" w:sz="0" w:space="0" w:color="auto"/>
        <w:bottom w:val="none" w:sz="0" w:space="0" w:color="auto"/>
        <w:right w:val="none" w:sz="0" w:space="0" w:color="auto"/>
      </w:divBdr>
      <w:divsChild>
        <w:div w:id="1027875187">
          <w:marLeft w:val="240"/>
          <w:marRight w:val="240"/>
          <w:marTop w:val="0"/>
          <w:marBottom w:val="240"/>
          <w:divBdr>
            <w:top w:val="none" w:sz="0" w:space="0" w:color="auto"/>
            <w:left w:val="none" w:sz="0" w:space="0" w:color="auto"/>
            <w:bottom w:val="none" w:sz="0" w:space="0" w:color="auto"/>
            <w:right w:val="none" w:sz="0" w:space="0" w:color="auto"/>
          </w:divBdr>
        </w:div>
      </w:divsChild>
    </w:div>
    <w:div w:id="1586501618">
      <w:bodyDiv w:val="1"/>
      <w:marLeft w:val="0"/>
      <w:marRight w:val="0"/>
      <w:marTop w:val="0"/>
      <w:marBottom w:val="0"/>
      <w:divBdr>
        <w:top w:val="none" w:sz="0" w:space="0" w:color="auto"/>
        <w:left w:val="none" w:sz="0" w:space="0" w:color="auto"/>
        <w:bottom w:val="none" w:sz="0" w:space="0" w:color="auto"/>
        <w:right w:val="none" w:sz="0" w:space="0" w:color="auto"/>
      </w:divBdr>
    </w:div>
    <w:div w:id="1607037153">
      <w:bodyDiv w:val="1"/>
      <w:marLeft w:val="0"/>
      <w:marRight w:val="0"/>
      <w:marTop w:val="0"/>
      <w:marBottom w:val="0"/>
      <w:divBdr>
        <w:top w:val="none" w:sz="0" w:space="0" w:color="auto"/>
        <w:left w:val="none" w:sz="0" w:space="0" w:color="auto"/>
        <w:bottom w:val="none" w:sz="0" w:space="0" w:color="auto"/>
        <w:right w:val="none" w:sz="0" w:space="0" w:color="auto"/>
      </w:divBdr>
    </w:div>
    <w:div w:id="1746299835">
      <w:bodyDiv w:val="1"/>
      <w:marLeft w:val="0"/>
      <w:marRight w:val="0"/>
      <w:marTop w:val="0"/>
      <w:marBottom w:val="0"/>
      <w:divBdr>
        <w:top w:val="none" w:sz="0" w:space="0" w:color="auto"/>
        <w:left w:val="none" w:sz="0" w:space="0" w:color="auto"/>
        <w:bottom w:val="none" w:sz="0" w:space="0" w:color="auto"/>
        <w:right w:val="none" w:sz="0" w:space="0" w:color="auto"/>
      </w:divBdr>
    </w:div>
    <w:div w:id="1752850272">
      <w:bodyDiv w:val="1"/>
      <w:marLeft w:val="0"/>
      <w:marRight w:val="0"/>
      <w:marTop w:val="0"/>
      <w:marBottom w:val="0"/>
      <w:divBdr>
        <w:top w:val="none" w:sz="0" w:space="0" w:color="auto"/>
        <w:left w:val="none" w:sz="0" w:space="0" w:color="auto"/>
        <w:bottom w:val="none" w:sz="0" w:space="0" w:color="auto"/>
        <w:right w:val="none" w:sz="0" w:space="0" w:color="auto"/>
      </w:divBdr>
    </w:div>
    <w:div w:id="1770657431">
      <w:bodyDiv w:val="1"/>
      <w:marLeft w:val="0"/>
      <w:marRight w:val="0"/>
      <w:marTop w:val="0"/>
      <w:marBottom w:val="0"/>
      <w:divBdr>
        <w:top w:val="none" w:sz="0" w:space="0" w:color="auto"/>
        <w:left w:val="none" w:sz="0" w:space="0" w:color="auto"/>
        <w:bottom w:val="none" w:sz="0" w:space="0" w:color="auto"/>
        <w:right w:val="none" w:sz="0" w:space="0" w:color="auto"/>
      </w:divBdr>
      <w:divsChild>
        <w:div w:id="1509979467">
          <w:marLeft w:val="600"/>
          <w:marRight w:val="600"/>
          <w:marTop w:val="225"/>
          <w:marBottom w:val="225"/>
          <w:divBdr>
            <w:top w:val="none" w:sz="0" w:space="0" w:color="auto"/>
            <w:left w:val="none" w:sz="0" w:space="0" w:color="auto"/>
            <w:bottom w:val="none" w:sz="0" w:space="0" w:color="auto"/>
            <w:right w:val="none" w:sz="0" w:space="0" w:color="auto"/>
          </w:divBdr>
          <w:divsChild>
            <w:div w:id="1550336510">
              <w:marLeft w:val="0"/>
              <w:marRight w:val="0"/>
              <w:marTop w:val="0"/>
              <w:marBottom w:val="0"/>
              <w:divBdr>
                <w:top w:val="none" w:sz="0" w:space="0" w:color="auto"/>
                <w:left w:val="none" w:sz="0" w:space="0" w:color="auto"/>
                <w:bottom w:val="none" w:sz="0" w:space="0" w:color="auto"/>
                <w:right w:val="none" w:sz="0" w:space="0" w:color="auto"/>
              </w:divBdr>
              <w:divsChild>
                <w:div w:id="204035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321183">
      <w:bodyDiv w:val="1"/>
      <w:marLeft w:val="0"/>
      <w:marRight w:val="0"/>
      <w:marTop w:val="0"/>
      <w:marBottom w:val="0"/>
      <w:divBdr>
        <w:top w:val="none" w:sz="0" w:space="0" w:color="auto"/>
        <w:left w:val="none" w:sz="0" w:space="0" w:color="auto"/>
        <w:bottom w:val="none" w:sz="0" w:space="0" w:color="auto"/>
        <w:right w:val="none" w:sz="0" w:space="0" w:color="auto"/>
      </w:divBdr>
    </w:div>
    <w:div w:id="1905096730">
      <w:bodyDiv w:val="1"/>
      <w:marLeft w:val="0"/>
      <w:marRight w:val="0"/>
      <w:marTop w:val="0"/>
      <w:marBottom w:val="0"/>
      <w:divBdr>
        <w:top w:val="none" w:sz="0" w:space="0" w:color="auto"/>
        <w:left w:val="none" w:sz="0" w:space="0" w:color="auto"/>
        <w:bottom w:val="none" w:sz="0" w:space="0" w:color="auto"/>
        <w:right w:val="none" w:sz="0" w:space="0" w:color="auto"/>
      </w:divBdr>
    </w:div>
    <w:div w:id="1924143296">
      <w:bodyDiv w:val="1"/>
      <w:marLeft w:val="0"/>
      <w:marRight w:val="0"/>
      <w:marTop w:val="0"/>
      <w:marBottom w:val="0"/>
      <w:divBdr>
        <w:top w:val="none" w:sz="0" w:space="0" w:color="auto"/>
        <w:left w:val="none" w:sz="0" w:space="0" w:color="auto"/>
        <w:bottom w:val="none" w:sz="0" w:space="0" w:color="auto"/>
        <w:right w:val="none" w:sz="0" w:space="0" w:color="auto"/>
      </w:divBdr>
      <w:divsChild>
        <w:div w:id="824052980">
          <w:marLeft w:val="0"/>
          <w:marRight w:val="3480"/>
          <w:marTop w:val="0"/>
          <w:marBottom w:val="0"/>
          <w:divBdr>
            <w:top w:val="none" w:sz="0" w:space="0" w:color="auto"/>
            <w:left w:val="none" w:sz="0" w:space="0" w:color="auto"/>
            <w:bottom w:val="none" w:sz="0" w:space="0" w:color="auto"/>
            <w:right w:val="none" w:sz="0" w:space="0" w:color="auto"/>
          </w:divBdr>
          <w:divsChild>
            <w:div w:id="1933276429">
              <w:marLeft w:val="120"/>
              <w:marRight w:val="120"/>
              <w:marTop w:val="0"/>
              <w:marBottom w:val="240"/>
              <w:divBdr>
                <w:top w:val="none" w:sz="0" w:space="0" w:color="auto"/>
                <w:left w:val="none" w:sz="0" w:space="0" w:color="auto"/>
                <w:bottom w:val="none" w:sz="0" w:space="0" w:color="auto"/>
                <w:right w:val="none" w:sz="0" w:space="0" w:color="auto"/>
              </w:divBdr>
              <w:divsChild>
                <w:div w:id="1438328434">
                  <w:marLeft w:val="0"/>
                  <w:marRight w:val="0"/>
                  <w:marTop w:val="0"/>
                  <w:marBottom w:val="0"/>
                  <w:divBdr>
                    <w:top w:val="none" w:sz="0" w:space="0" w:color="auto"/>
                    <w:left w:val="none" w:sz="0" w:space="0" w:color="auto"/>
                    <w:bottom w:val="none" w:sz="0" w:space="0" w:color="auto"/>
                    <w:right w:val="none" w:sz="0" w:space="0" w:color="auto"/>
                  </w:divBdr>
                  <w:divsChild>
                    <w:div w:id="980041618">
                      <w:marLeft w:val="0"/>
                      <w:marRight w:val="0"/>
                      <w:marTop w:val="0"/>
                      <w:marBottom w:val="0"/>
                      <w:divBdr>
                        <w:top w:val="none" w:sz="0" w:space="0" w:color="auto"/>
                        <w:left w:val="none" w:sz="0" w:space="0" w:color="auto"/>
                        <w:bottom w:val="none" w:sz="0" w:space="0" w:color="auto"/>
                        <w:right w:val="none" w:sz="0" w:space="0" w:color="auto"/>
                      </w:divBdr>
                      <w:divsChild>
                        <w:div w:id="89932209">
                          <w:marLeft w:val="0"/>
                          <w:marRight w:val="0"/>
                          <w:marTop w:val="0"/>
                          <w:marBottom w:val="30"/>
                          <w:divBdr>
                            <w:top w:val="none" w:sz="0" w:space="0" w:color="auto"/>
                            <w:left w:val="none" w:sz="0" w:space="0" w:color="auto"/>
                            <w:bottom w:val="none" w:sz="0" w:space="0" w:color="auto"/>
                            <w:right w:val="none" w:sz="0" w:space="0" w:color="auto"/>
                          </w:divBdr>
                          <w:divsChild>
                            <w:div w:id="756100176">
                              <w:marLeft w:val="0"/>
                              <w:marRight w:val="0"/>
                              <w:marTop w:val="48"/>
                              <w:marBottom w:val="48"/>
                              <w:divBdr>
                                <w:top w:val="none" w:sz="0" w:space="0" w:color="auto"/>
                                <w:left w:val="none" w:sz="0" w:space="0" w:color="auto"/>
                                <w:bottom w:val="none" w:sz="0" w:space="0" w:color="auto"/>
                                <w:right w:val="none" w:sz="0" w:space="0" w:color="auto"/>
                              </w:divBdr>
                            </w:div>
                          </w:divsChild>
                        </w:div>
                        <w:div w:id="501892732">
                          <w:marLeft w:val="0"/>
                          <w:marRight w:val="180"/>
                          <w:marTop w:val="0"/>
                          <w:marBottom w:val="0"/>
                          <w:divBdr>
                            <w:top w:val="none" w:sz="0" w:space="0" w:color="auto"/>
                            <w:left w:val="none" w:sz="0" w:space="0" w:color="auto"/>
                            <w:bottom w:val="none" w:sz="0" w:space="0" w:color="auto"/>
                            <w:right w:val="none" w:sz="0" w:space="0" w:color="auto"/>
                          </w:divBdr>
                        </w:div>
                        <w:div w:id="56657446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DF11137005120E1DE53425975446B13DDA29C6B66011113ED55C2186EEAB99B92790BF84F74DPAUES" TargetMode="External"/><Relationship Id="rId13" Type="http://schemas.openxmlformats.org/officeDocument/2006/relationships/hyperlink" Target="http://www.aicpa.org" TargetMode="External"/><Relationship Id="rId18" Type="http://schemas.openxmlformats.org/officeDocument/2006/relationships/hyperlink" Target="URL:http://www.bloomberg.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br.ru" TargetMode="External"/><Relationship Id="rId17"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www.iib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gosvo.ru/docs/69/0/2/8" TargetMode="External"/><Relationship Id="rId5" Type="http://schemas.openxmlformats.org/officeDocument/2006/relationships/webSettings" Target="webSettings.xml"/><Relationship Id="rId15" Type="http://schemas.openxmlformats.org/officeDocument/2006/relationships/hyperlink" Target="http://www.theiiba.org" TargetMode="External"/><Relationship Id="rId10" Type="http://schemas.openxmlformats.org/officeDocument/2006/relationships/hyperlink" Target="consultantplus://offline/ref=1FDF11137005120E1DE53425975446B139DE2CC7B96A4C1B368C502381E1F48EBE6E9CBE84F74CA8P8U5S"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consultantplus://offline/ref=1FDF11137005120E1DE53425975446B139DE2AC3BC6A4C1B368C502381E1F48EBE6E9CBE84F74CADP8UCS" TargetMode="External"/><Relationship Id="rId14" Type="http://schemas.openxmlformats.org/officeDocument/2006/relationships/hyperlink" Target="http://www.ifac.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104A7-AE76-4752-8273-F9EC7494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8508</Words>
  <Characters>48497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Microsoft</Company>
  <LinksUpToDate>false</LinksUpToDate>
  <CharactersWithSpaces>56892</CharactersWithSpaces>
  <SharedDoc>false</SharedDoc>
  <HLinks>
    <vt:vector size="198" baseType="variant">
      <vt:variant>
        <vt:i4>4915279</vt:i4>
      </vt:variant>
      <vt:variant>
        <vt:i4>156</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153</vt:i4>
      </vt:variant>
      <vt:variant>
        <vt:i4>0</vt:i4>
      </vt:variant>
      <vt:variant>
        <vt:i4>5</vt:i4>
      </vt:variant>
      <vt:variant>
        <vt:lpwstr>http://www.old.fa.ru/fil/chair-orel-matemit/Documents/%D0%A0%D0%B0%D1%81%D0%BF%D0%BE%D1%80%D1%8F%D0%B6%D0%B5%D0%BD%D0%B8%D0%B5 %E2%84%96 256 %D0%BE%D1%82 14.05.2014.pdf</vt:lpwstr>
      </vt:variant>
      <vt:variant>
        <vt:lpwstr/>
      </vt:variant>
      <vt:variant>
        <vt:i4>3473466</vt:i4>
      </vt:variant>
      <vt:variant>
        <vt:i4>150</vt:i4>
      </vt:variant>
      <vt:variant>
        <vt:i4>0</vt:i4>
      </vt:variant>
      <vt:variant>
        <vt:i4>5</vt:i4>
      </vt:variant>
      <vt:variant>
        <vt:lpwstr>http://elib.fa.ru/</vt:lpwstr>
      </vt:variant>
      <vt:variant>
        <vt:lpwstr/>
      </vt:variant>
      <vt:variant>
        <vt:i4>4653058</vt:i4>
      </vt:variant>
      <vt:variant>
        <vt:i4>147</vt:i4>
      </vt:variant>
      <vt:variant>
        <vt:i4>0</vt:i4>
      </vt:variant>
      <vt:variant>
        <vt:i4>5</vt:i4>
      </vt:variant>
      <vt:variant>
        <vt:lpwstr>http://www.bloomberg.com/</vt:lpwstr>
      </vt:variant>
      <vt:variant>
        <vt:lpwstr/>
      </vt:variant>
      <vt:variant>
        <vt:i4>6422624</vt:i4>
      </vt:variant>
      <vt:variant>
        <vt:i4>144</vt:i4>
      </vt:variant>
      <vt:variant>
        <vt:i4>0</vt:i4>
      </vt:variant>
      <vt:variant>
        <vt:i4>5</vt:i4>
      </vt:variant>
      <vt:variant>
        <vt:lpwstr>http://www.gks.ru/</vt:lpwstr>
      </vt:variant>
      <vt:variant>
        <vt:lpwstr/>
      </vt:variant>
      <vt:variant>
        <vt:i4>8060970</vt:i4>
      </vt:variant>
      <vt:variant>
        <vt:i4>141</vt:i4>
      </vt:variant>
      <vt:variant>
        <vt:i4>0</vt:i4>
      </vt:variant>
      <vt:variant>
        <vt:i4>5</vt:i4>
      </vt:variant>
      <vt:variant>
        <vt:lpwstr>http://www.iiba.ru/</vt:lpwstr>
      </vt:variant>
      <vt:variant>
        <vt:lpwstr/>
      </vt:variant>
      <vt:variant>
        <vt:i4>3801199</vt:i4>
      </vt:variant>
      <vt:variant>
        <vt:i4>138</vt:i4>
      </vt:variant>
      <vt:variant>
        <vt:i4>0</vt:i4>
      </vt:variant>
      <vt:variant>
        <vt:i4>5</vt:i4>
      </vt:variant>
      <vt:variant>
        <vt:lpwstr>http://www.theiiba.org/</vt:lpwstr>
      </vt:variant>
      <vt:variant>
        <vt:lpwstr/>
      </vt:variant>
      <vt:variant>
        <vt:i4>5242973</vt:i4>
      </vt:variant>
      <vt:variant>
        <vt:i4>135</vt:i4>
      </vt:variant>
      <vt:variant>
        <vt:i4>0</vt:i4>
      </vt:variant>
      <vt:variant>
        <vt:i4>5</vt:i4>
      </vt:variant>
      <vt:variant>
        <vt:lpwstr>http://www.ifac.org/</vt:lpwstr>
      </vt:variant>
      <vt:variant>
        <vt:lpwstr/>
      </vt:variant>
      <vt:variant>
        <vt:i4>4194325</vt:i4>
      </vt:variant>
      <vt:variant>
        <vt:i4>132</vt:i4>
      </vt:variant>
      <vt:variant>
        <vt:i4>0</vt:i4>
      </vt:variant>
      <vt:variant>
        <vt:i4>5</vt:i4>
      </vt:variant>
      <vt:variant>
        <vt:lpwstr>http://www.aicpa.org/</vt:lpwstr>
      </vt:variant>
      <vt:variant>
        <vt:lpwstr/>
      </vt:variant>
      <vt:variant>
        <vt:i4>8060960</vt:i4>
      </vt:variant>
      <vt:variant>
        <vt:i4>129</vt:i4>
      </vt:variant>
      <vt:variant>
        <vt:i4>0</vt:i4>
      </vt:variant>
      <vt:variant>
        <vt:i4>5</vt:i4>
      </vt:variant>
      <vt:variant>
        <vt:lpwstr>http://www.ipbr.ru/</vt:lpwstr>
      </vt:variant>
      <vt:variant>
        <vt:lpwstr/>
      </vt:variant>
      <vt:variant>
        <vt:i4>2359338</vt:i4>
      </vt:variant>
      <vt:variant>
        <vt:i4>126</vt:i4>
      </vt:variant>
      <vt:variant>
        <vt:i4>0</vt:i4>
      </vt:variant>
      <vt:variant>
        <vt:i4>5</vt:i4>
      </vt:variant>
      <vt:variant>
        <vt:lpwstr>http://fgosvo.ru/docs/69/0/2/8</vt:lpwstr>
      </vt:variant>
      <vt:variant>
        <vt:lpwstr/>
      </vt:variant>
      <vt:variant>
        <vt:i4>3276896</vt:i4>
      </vt:variant>
      <vt:variant>
        <vt:i4>123</vt:i4>
      </vt:variant>
      <vt:variant>
        <vt:i4>0</vt:i4>
      </vt:variant>
      <vt:variant>
        <vt:i4>5</vt:i4>
      </vt:variant>
      <vt:variant>
        <vt:lpwstr>consultantplus://offline/ref=1FDF11137005120E1DE53425975446B139DE2CC7B96A4C1B368C502381E1F48EBE6E9CBE84F74CA8P8U5S</vt:lpwstr>
      </vt:variant>
      <vt:variant>
        <vt:lpwstr/>
      </vt:variant>
      <vt:variant>
        <vt:i4>3276854</vt:i4>
      </vt:variant>
      <vt:variant>
        <vt:i4>120</vt:i4>
      </vt:variant>
      <vt:variant>
        <vt:i4>0</vt:i4>
      </vt:variant>
      <vt:variant>
        <vt:i4>5</vt:i4>
      </vt:variant>
      <vt:variant>
        <vt:lpwstr>consultantplus://offline/ref=1FDF11137005120E1DE53425975446B139DE2AC3BC6A4C1B368C502381E1F48EBE6E9CBE84F74CADP8UCS</vt:lpwstr>
      </vt:variant>
      <vt:variant>
        <vt:lpwstr/>
      </vt:variant>
      <vt:variant>
        <vt:i4>524376</vt:i4>
      </vt:variant>
      <vt:variant>
        <vt:i4>117</vt:i4>
      </vt:variant>
      <vt:variant>
        <vt:i4>0</vt:i4>
      </vt:variant>
      <vt:variant>
        <vt:i4>5</vt:i4>
      </vt:variant>
      <vt:variant>
        <vt:lpwstr>consultantplus://offline/ref=1FDF11137005120E1DE53425975446B13DDA29C6B66011113ED55C2186EEAB99B92790BF84F74DPAUES</vt:lpwstr>
      </vt:variant>
      <vt:variant>
        <vt:lpwstr/>
      </vt:variant>
      <vt:variant>
        <vt:i4>2359304</vt:i4>
      </vt:variant>
      <vt:variant>
        <vt:i4>110</vt:i4>
      </vt:variant>
      <vt:variant>
        <vt:i4>0</vt:i4>
      </vt:variant>
      <vt:variant>
        <vt:i4>5</vt:i4>
      </vt:variant>
      <vt:variant>
        <vt:lpwstr/>
      </vt:variant>
      <vt:variant>
        <vt:lpwstr>_Toc8392927</vt:lpwstr>
      </vt:variant>
      <vt:variant>
        <vt:i4>2359304</vt:i4>
      </vt:variant>
      <vt:variant>
        <vt:i4>104</vt:i4>
      </vt:variant>
      <vt:variant>
        <vt:i4>0</vt:i4>
      </vt:variant>
      <vt:variant>
        <vt:i4>5</vt:i4>
      </vt:variant>
      <vt:variant>
        <vt:lpwstr/>
      </vt:variant>
      <vt:variant>
        <vt:lpwstr>_Toc8392926</vt:lpwstr>
      </vt:variant>
      <vt:variant>
        <vt:i4>2359304</vt:i4>
      </vt:variant>
      <vt:variant>
        <vt:i4>98</vt:i4>
      </vt:variant>
      <vt:variant>
        <vt:i4>0</vt:i4>
      </vt:variant>
      <vt:variant>
        <vt:i4>5</vt:i4>
      </vt:variant>
      <vt:variant>
        <vt:lpwstr/>
      </vt:variant>
      <vt:variant>
        <vt:lpwstr>_Toc8392925</vt:lpwstr>
      </vt:variant>
      <vt:variant>
        <vt:i4>2359304</vt:i4>
      </vt:variant>
      <vt:variant>
        <vt:i4>92</vt:i4>
      </vt:variant>
      <vt:variant>
        <vt:i4>0</vt:i4>
      </vt:variant>
      <vt:variant>
        <vt:i4>5</vt:i4>
      </vt:variant>
      <vt:variant>
        <vt:lpwstr/>
      </vt:variant>
      <vt:variant>
        <vt:lpwstr>_Toc8392924</vt:lpwstr>
      </vt:variant>
      <vt:variant>
        <vt:i4>2359304</vt:i4>
      </vt:variant>
      <vt:variant>
        <vt:i4>86</vt:i4>
      </vt:variant>
      <vt:variant>
        <vt:i4>0</vt:i4>
      </vt:variant>
      <vt:variant>
        <vt:i4>5</vt:i4>
      </vt:variant>
      <vt:variant>
        <vt:lpwstr/>
      </vt:variant>
      <vt:variant>
        <vt:lpwstr>_Toc8392923</vt:lpwstr>
      </vt:variant>
      <vt:variant>
        <vt:i4>2359304</vt:i4>
      </vt:variant>
      <vt:variant>
        <vt:i4>80</vt:i4>
      </vt:variant>
      <vt:variant>
        <vt:i4>0</vt:i4>
      </vt:variant>
      <vt:variant>
        <vt:i4>5</vt:i4>
      </vt:variant>
      <vt:variant>
        <vt:lpwstr/>
      </vt:variant>
      <vt:variant>
        <vt:lpwstr>_Toc8392922</vt:lpwstr>
      </vt:variant>
      <vt:variant>
        <vt:i4>2359304</vt:i4>
      </vt:variant>
      <vt:variant>
        <vt:i4>74</vt:i4>
      </vt:variant>
      <vt:variant>
        <vt:i4>0</vt:i4>
      </vt:variant>
      <vt:variant>
        <vt:i4>5</vt:i4>
      </vt:variant>
      <vt:variant>
        <vt:lpwstr/>
      </vt:variant>
      <vt:variant>
        <vt:lpwstr>_Toc8392921</vt:lpwstr>
      </vt:variant>
      <vt:variant>
        <vt:i4>2359304</vt:i4>
      </vt:variant>
      <vt:variant>
        <vt:i4>68</vt:i4>
      </vt:variant>
      <vt:variant>
        <vt:i4>0</vt:i4>
      </vt:variant>
      <vt:variant>
        <vt:i4>5</vt:i4>
      </vt:variant>
      <vt:variant>
        <vt:lpwstr/>
      </vt:variant>
      <vt:variant>
        <vt:lpwstr>_Toc8392920</vt:lpwstr>
      </vt:variant>
      <vt:variant>
        <vt:i4>2555912</vt:i4>
      </vt:variant>
      <vt:variant>
        <vt:i4>62</vt:i4>
      </vt:variant>
      <vt:variant>
        <vt:i4>0</vt:i4>
      </vt:variant>
      <vt:variant>
        <vt:i4>5</vt:i4>
      </vt:variant>
      <vt:variant>
        <vt:lpwstr/>
      </vt:variant>
      <vt:variant>
        <vt:lpwstr>_Toc8392919</vt:lpwstr>
      </vt:variant>
      <vt:variant>
        <vt:i4>2555912</vt:i4>
      </vt:variant>
      <vt:variant>
        <vt:i4>56</vt:i4>
      </vt:variant>
      <vt:variant>
        <vt:i4>0</vt:i4>
      </vt:variant>
      <vt:variant>
        <vt:i4>5</vt:i4>
      </vt:variant>
      <vt:variant>
        <vt:lpwstr/>
      </vt:variant>
      <vt:variant>
        <vt:lpwstr>_Toc8392918</vt:lpwstr>
      </vt:variant>
      <vt:variant>
        <vt:i4>2555912</vt:i4>
      </vt:variant>
      <vt:variant>
        <vt:i4>50</vt:i4>
      </vt:variant>
      <vt:variant>
        <vt:i4>0</vt:i4>
      </vt:variant>
      <vt:variant>
        <vt:i4>5</vt:i4>
      </vt:variant>
      <vt:variant>
        <vt:lpwstr/>
      </vt:variant>
      <vt:variant>
        <vt:lpwstr>_Toc8392917</vt:lpwstr>
      </vt:variant>
      <vt:variant>
        <vt:i4>2555912</vt:i4>
      </vt:variant>
      <vt:variant>
        <vt:i4>44</vt:i4>
      </vt:variant>
      <vt:variant>
        <vt:i4>0</vt:i4>
      </vt:variant>
      <vt:variant>
        <vt:i4>5</vt:i4>
      </vt:variant>
      <vt:variant>
        <vt:lpwstr/>
      </vt:variant>
      <vt:variant>
        <vt:lpwstr>_Toc8392916</vt:lpwstr>
      </vt:variant>
      <vt:variant>
        <vt:i4>2555912</vt:i4>
      </vt:variant>
      <vt:variant>
        <vt:i4>38</vt:i4>
      </vt:variant>
      <vt:variant>
        <vt:i4>0</vt:i4>
      </vt:variant>
      <vt:variant>
        <vt:i4>5</vt:i4>
      </vt:variant>
      <vt:variant>
        <vt:lpwstr/>
      </vt:variant>
      <vt:variant>
        <vt:lpwstr>_Toc8392915</vt:lpwstr>
      </vt:variant>
      <vt:variant>
        <vt:i4>2555912</vt:i4>
      </vt:variant>
      <vt:variant>
        <vt:i4>32</vt:i4>
      </vt:variant>
      <vt:variant>
        <vt:i4>0</vt:i4>
      </vt:variant>
      <vt:variant>
        <vt:i4>5</vt:i4>
      </vt:variant>
      <vt:variant>
        <vt:lpwstr/>
      </vt:variant>
      <vt:variant>
        <vt:lpwstr>_Toc8392914</vt:lpwstr>
      </vt:variant>
      <vt:variant>
        <vt:i4>2555912</vt:i4>
      </vt:variant>
      <vt:variant>
        <vt:i4>26</vt:i4>
      </vt:variant>
      <vt:variant>
        <vt:i4>0</vt:i4>
      </vt:variant>
      <vt:variant>
        <vt:i4>5</vt:i4>
      </vt:variant>
      <vt:variant>
        <vt:lpwstr/>
      </vt:variant>
      <vt:variant>
        <vt:lpwstr>_Toc8392913</vt:lpwstr>
      </vt:variant>
      <vt:variant>
        <vt:i4>2555912</vt:i4>
      </vt:variant>
      <vt:variant>
        <vt:i4>20</vt:i4>
      </vt:variant>
      <vt:variant>
        <vt:i4>0</vt:i4>
      </vt:variant>
      <vt:variant>
        <vt:i4>5</vt:i4>
      </vt:variant>
      <vt:variant>
        <vt:lpwstr/>
      </vt:variant>
      <vt:variant>
        <vt:lpwstr>_Toc8392912</vt:lpwstr>
      </vt:variant>
      <vt:variant>
        <vt:i4>2555912</vt:i4>
      </vt:variant>
      <vt:variant>
        <vt:i4>14</vt:i4>
      </vt:variant>
      <vt:variant>
        <vt:i4>0</vt:i4>
      </vt:variant>
      <vt:variant>
        <vt:i4>5</vt:i4>
      </vt:variant>
      <vt:variant>
        <vt:lpwstr/>
      </vt:variant>
      <vt:variant>
        <vt:lpwstr>_Toc8392911</vt:lpwstr>
      </vt:variant>
      <vt:variant>
        <vt:i4>2555912</vt:i4>
      </vt:variant>
      <vt:variant>
        <vt:i4>8</vt:i4>
      </vt:variant>
      <vt:variant>
        <vt:i4>0</vt:i4>
      </vt:variant>
      <vt:variant>
        <vt:i4>5</vt:i4>
      </vt:variant>
      <vt:variant>
        <vt:lpwstr/>
      </vt:variant>
      <vt:variant>
        <vt:lpwstr>_Toc8392910</vt:lpwstr>
      </vt:variant>
      <vt:variant>
        <vt:i4>2490376</vt:i4>
      </vt:variant>
      <vt:variant>
        <vt:i4>2</vt:i4>
      </vt:variant>
      <vt:variant>
        <vt:i4>0</vt:i4>
      </vt:variant>
      <vt:variant>
        <vt:i4>5</vt:i4>
      </vt:variant>
      <vt:variant>
        <vt:lpwstr/>
      </vt:variant>
      <vt:variant>
        <vt:lpwstr>_Toc8392909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hp Pavilion dv5-1020</dc:creator>
  <cp:keywords/>
  <cp:lastModifiedBy>Булычева Светлана Николаевна</cp:lastModifiedBy>
  <cp:revision>8</cp:revision>
  <cp:lastPrinted>2019-04-19T10:13:00Z</cp:lastPrinted>
  <dcterms:created xsi:type="dcterms:W3CDTF">2022-04-27T07:46:00Z</dcterms:created>
  <dcterms:modified xsi:type="dcterms:W3CDTF">2022-06-23T14:00:00Z</dcterms:modified>
</cp:coreProperties>
</file>